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759B" w14:textId="05A4E0F3" w:rsidR="00D53DC1" w:rsidRDefault="0050356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91C9582" wp14:editId="62903425">
            <wp:simplePos x="0" y="0"/>
            <wp:positionH relativeFrom="margin">
              <wp:posOffset>81915</wp:posOffset>
            </wp:positionH>
            <wp:positionV relativeFrom="paragraph">
              <wp:posOffset>13335</wp:posOffset>
            </wp:positionV>
            <wp:extent cx="1181735" cy="591185"/>
            <wp:effectExtent l="0" t="0" r="0" b="0"/>
            <wp:wrapSquare wrapText="bothSides"/>
            <wp:docPr id="19103446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4460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D7E5F" w14:textId="3B92B134" w:rsidR="00D53DC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АРЕНДЫ ОБЪЕКТА № 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period:agreement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tbl>
      <w:tblPr>
        <w:tblStyle w:val="aff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D53DC1" w14:paraId="158997B4" w14:textId="77777777" w:rsidTr="00EA1183">
        <w:tc>
          <w:tcPr>
            <w:tcW w:w="4785" w:type="dxa"/>
            <w:shd w:val="clear" w:color="auto" w:fill="auto"/>
          </w:tcPr>
          <w:p w14:paraId="3095CBCB" w14:textId="77777777" w:rsidR="00D53DC1" w:rsidRPr="00EA1183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1183">
              <w:rPr>
                <w:rFonts w:ascii="Times New Roman" w:eastAsia="Times New Roman" w:hAnsi="Times New Roman" w:cs="Times New Roman"/>
                <w:b/>
              </w:rPr>
              <w:t xml:space="preserve"> г. Москва</w:t>
            </w:r>
          </w:p>
        </w:tc>
        <w:tc>
          <w:tcPr>
            <w:tcW w:w="4786" w:type="dxa"/>
            <w:shd w:val="clear" w:color="auto" w:fill="auto"/>
          </w:tcPr>
          <w:p w14:paraId="770D1698" w14:textId="77777777" w:rsidR="00D53DC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EA1183">
              <w:rPr>
                <w:rFonts w:ascii="Times New Roman" w:eastAsia="Times New Roman" w:hAnsi="Times New Roman" w:cs="Times New Roman"/>
                <w:b/>
              </w:rPr>
              <w:t xml:space="preserve">                                   ${</w:t>
            </w:r>
            <w:proofErr w:type="spellStart"/>
            <w:proofErr w:type="gramStart"/>
            <w:r w:rsidRPr="00EA1183">
              <w:rPr>
                <w:rFonts w:ascii="Times New Roman" w:eastAsia="Times New Roman" w:hAnsi="Times New Roman" w:cs="Times New Roman"/>
                <w:b/>
              </w:rPr>
              <w:t>period:date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b/>
              </w:rPr>
              <w:t>_created</w:t>
            </w:r>
            <w:proofErr w:type="spellEnd"/>
            <w:r w:rsidRPr="00EA1183">
              <w:rPr>
                <w:rFonts w:ascii="Times New Roman" w:eastAsia="Times New Roman" w:hAnsi="Times New Roman" w:cs="Times New Roman"/>
                <w:b/>
              </w:rPr>
              <w:t>}</w:t>
            </w:r>
          </w:p>
          <w:p w14:paraId="7DB7F6F2" w14:textId="77777777" w:rsidR="001E6B8F" w:rsidRPr="00EA1183" w:rsidRDefault="001E6B8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BB7DA1" w14:textId="780D1D59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${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org:name_full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}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"Арендодатель"</w:t>
      </w:r>
      <w:r>
        <w:rPr>
          <w:rFonts w:ascii="Times New Roman" w:eastAsia="Times New Roman" w:hAnsi="Times New Roman" w:cs="Times New Roman"/>
          <w:sz w:val="20"/>
          <w:szCs w:val="20"/>
        </w:rPr>
        <w:t>, в лице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org:ceo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_full_rpad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}, действующего на основании Свидетельства, с одной стороны,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и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client:company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}</w:t>
      </w:r>
      <w:r>
        <w:rPr>
          <w:rFonts w:ascii="Times New Roman" w:eastAsia="Times New Roman" w:hAnsi="Times New Roman" w:cs="Times New Roman"/>
          <w:sz w:val="20"/>
          <w:szCs w:val="20"/>
        </w:rPr>
        <w:t>,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client:basis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 именуемый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в дальнейшем «Арендатор», с другой стороны, именуемые вместе "Стороны", а по отдельности "Сторона", заключили настоящий договор (далее - Договор) о нижеследующем:</w:t>
      </w:r>
    </w:p>
    <w:p w14:paraId="04CF4A01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ПРЕДМЕТ ДОГОВОРА</w:t>
      </w:r>
    </w:p>
    <w:p w14:paraId="1F56CAE7" w14:textId="318EBD6F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 Арендодатель обязуется предоставить Арендатору во временное пользование   Объект №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boxes:number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}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>), расположенный по адресу: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building:address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}, общей площадью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boxes:area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} кв.м. Указанный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), передается Арендатору для осуществления следующего вида деятельности: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склад</w:t>
      </w:r>
    </w:p>
    <w:p w14:paraId="5FB2BEC8" w14:textId="7C54B1F4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Передаваемый в аренду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является собственностью Арендодателя. Арендодатель подтверждает, что на день вступления Договора в силу, отсутствовали основания или обязательства, которые могли бы послужить причиной для расторжения Договора или повлечь дополнительные расходы для Арендатора. </w:t>
      </w:r>
    </w:p>
    <w:p w14:paraId="674DE7B4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 Арендодатель гарантирует, что на момент заключения Договора, имущество в споре или под арестом не состоит, не является предметом залога и не обременено другими правами третьих лиц.</w:t>
      </w:r>
    </w:p>
    <w:p w14:paraId="32BED78E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СРОК ДОГОВОРА</w:t>
      </w:r>
    </w:p>
    <w:p w14:paraId="5E604364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Договор заключен на срок с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period:start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г. по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period:end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г. и вступает в силу либо с даты его подписания и подписания Акта приема-передачи к Договору Сторонами, либо Договор считается заключенным после совершения первого платежа от Арендатора в пользу Арендодателя вне зависимости от содержания текста в банковском Платежном поручении в графе Назначение платежа. Первый платеж рассматривается в качестве добровольного волеизъявления Арендатора заключить данный договор аренды с Арендодателем.</w:t>
      </w:r>
    </w:p>
    <w:p w14:paraId="2E06473E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 Минимальный срок аренды по договору составляет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tariff:min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_term_string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}.</w:t>
      </w:r>
    </w:p>
    <w:p w14:paraId="41E7EF4A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2.3. По истечении срока Договора, Арендатор, надлежащим образом исполнявший свои обязанности, имеет преимущественное право на заключение Договора на новый срок. </w:t>
      </w:r>
    </w:p>
    <w:p w14:paraId="79D3B495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ПРАВА И ОБЯЗАННОСТИ СТОРОН</w:t>
      </w:r>
    </w:p>
    <w:p w14:paraId="49C3BC01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3.1. Арендодатель обязан:</w:t>
      </w:r>
    </w:p>
    <w:p w14:paraId="75104036" w14:textId="49FFF21E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3.1.1. Подготовить Объект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 xml:space="preserve">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 передаче, включая составление акта приемки-передачи, являющегося неотъемлемой частью Договора.</w:t>
      </w:r>
    </w:p>
    <w:p w14:paraId="0B7C4D42" w14:textId="21DFF5EE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3.1.2. Передать Арендатору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>) вместе со всеми принадлежностями и документацией по акту в срок не позднее 5 дней с момента подписания Договора и акта приема-передачи к Договору.</w:t>
      </w:r>
    </w:p>
    <w:p w14:paraId="3AAC9759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3.1.3. При необходимости оказывать Арендатору содействие, консультационную и информационную помощь.</w:t>
      </w:r>
    </w:p>
    <w:p w14:paraId="0A36F7EB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3.2.  Арендодатель имеет право:</w:t>
      </w:r>
    </w:p>
    <w:p w14:paraId="79D1A9E4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3.2.1. Вносить в настоящий Договор необходимые изменения и уточнения в случае изменения действующего законодательства и нормативных актов. </w:t>
      </w:r>
    </w:p>
    <w:p w14:paraId="7B6F8084" w14:textId="513E38DD" w:rsidR="00D53DC1" w:rsidRDefault="001E6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CCD16D" wp14:editId="41198A6F">
                <wp:simplePos x="0" y="0"/>
                <wp:positionH relativeFrom="margin">
                  <wp:align>right</wp:align>
                </wp:positionH>
                <wp:positionV relativeFrom="paragraph">
                  <wp:posOffset>965200</wp:posOffset>
                </wp:positionV>
                <wp:extent cx="1752600" cy="890270"/>
                <wp:effectExtent l="0" t="0" r="19050" b="24130"/>
                <wp:wrapSquare wrapText="bothSides" distT="0" distB="0" distL="114300" distR="11430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BCF7C" w14:textId="77777777" w:rsidR="00D53DC1" w:rsidRDefault="00D53D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4338590" w14:textId="77777777" w:rsidR="00D53DC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2C354308" w14:textId="77777777" w:rsidR="00B917D3" w:rsidRDefault="00B917D3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  <w:p w14:paraId="0447E470" w14:textId="77777777" w:rsidR="00D53DC1" w:rsidRDefault="00D53D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CD16D" id="Прямоугольник 14" o:spid="_x0000_s1026" style="position:absolute;left:0;text-align:left;margin-left:86.8pt;margin-top:76pt;width:138pt;height:70.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5BCF7C" w14:textId="77777777" w:rsidR="00D53DC1" w:rsidRDefault="00D53DC1">
                      <w:pPr>
                        <w:spacing w:after="0" w:line="240" w:lineRule="auto"/>
                        <w:textDirection w:val="btLr"/>
                      </w:pPr>
                    </w:p>
                    <w:p w14:paraId="64338590" w14:textId="77777777" w:rsidR="00D53DC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2C354308" w14:textId="77777777" w:rsidR="00B917D3" w:rsidRDefault="00B917D3" w:rsidP="00B917D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  <w:p w14:paraId="0447E470" w14:textId="77777777" w:rsidR="00D53DC1" w:rsidRDefault="00D53D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7772A">
        <w:rPr>
          <w:rFonts w:ascii="Times New Roman" w:hAnsi="Times New Roman" w:cs="Times New Roman"/>
          <w:sz w:val="20"/>
          <w:szCs w:val="20"/>
        </w:rPr>
        <w:t>3.2.2. Проверять условия и порядок использования Арендатором сданного в аренду 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C7772A">
        <w:rPr>
          <w:rFonts w:ascii="Times New Roman" w:hAnsi="Times New Roman" w:cs="Times New Roman"/>
          <w:sz w:val="20"/>
          <w:szCs w:val="20"/>
        </w:rPr>
        <w:t xml:space="preserve">). В случае необходимости проверки арендованного объекта, Арендодатель имеет право назначить дату и временной промежуток для осмотра </w:t>
      </w:r>
      <w:r w:rsidR="0074205D">
        <w:rPr>
          <w:rFonts w:ascii="Times New Roman" w:hAnsi="Times New Roman" w:cs="Times New Roman"/>
          <w:sz w:val="20"/>
          <w:szCs w:val="20"/>
        </w:rPr>
        <w:t>Объекта (Металлоконструкции)</w:t>
      </w:r>
      <w:r w:rsidR="00C7772A">
        <w:rPr>
          <w:rFonts w:ascii="Times New Roman" w:hAnsi="Times New Roman" w:cs="Times New Roman"/>
          <w:sz w:val="20"/>
          <w:szCs w:val="20"/>
        </w:rPr>
        <w:t xml:space="preserve"> с предварительным письменным уведомлением Арендатора через электронные средства связи, в том числе электронной почтой или мессенджеры, а Арендатор обязан предоставить доступ к Объекту. Если Арендатор или представитель Арендатора по любым причинам не открывает арендованный объект, то Арендодатель имеет право вскрыть 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 w:rsidR="00C7772A">
        <w:rPr>
          <w:rFonts w:ascii="Times New Roman" w:hAnsi="Times New Roman" w:cs="Times New Roman"/>
          <w:sz w:val="20"/>
          <w:szCs w:val="20"/>
        </w:rPr>
        <w:t xml:space="preserve"> своими силами, а после осмотра закрыть номерной пломбой. В таком случае утрата замков Арендодателем не компенсируется. Штраф за непредоставление доступа или вынужденное вскрытие 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Металлоконструкции</w:t>
      </w:r>
      <w:r w:rsidR="00C7772A">
        <w:rPr>
          <w:rFonts w:ascii="Times New Roman" w:hAnsi="Times New Roman" w:cs="Times New Roman"/>
          <w:sz w:val="20"/>
          <w:szCs w:val="20"/>
        </w:rPr>
        <w:t xml:space="preserve"> составляет 10 000 (десять тысяч) рублей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4466EB1" w14:textId="078D1EA1" w:rsidR="00C7772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3.2.3. Арендодатель не несет ответственности за сохранность товарно-материальных ценностей, расположенных в арендованном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Металлоконструкции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FA24F58" w14:textId="31C41B5C" w:rsidR="00D53DC1" w:rsidRPr="00C7772A" w:rsidRDefault="00C7772A" w:rsidP="00C77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3.2.4. В случае неисполнения Арендатором обязанностей, предусмотренных настоящим Договором, Арендатор имеет право осуществить действия, указанные в п. 7.4. настоящего Договора, в том числе, но не исключительно, утилизировать имущество Арендатора.</w:t>
      </w:r>
    </w:p>
    <w:p w14:paraId="10CAEBDE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3.3. Арендатор обязан:</w:t>
      </w:r>
    </w:p>
    <w:p w14:paraId="6656BF0E" w14:textId="027E6D3E" w:rsidR="005D1CFC" w:rsidRDefault="005D1CFC" w:rsidP="005D1C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3.3.1. Перед подписанием акта приемки-передачи осмотреть Объект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>) и проверить его состояние.</w:t>
      </w:r>
    </w:p>
    <w:p w14:paraId="28EC5C4C" w14:textId="77777777" w:rsidR="005D1CFC" w:rsidRDefault="005D1CFC" w:rsidP="005D1C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3.3.2. Своевременно и полностью выплачивать Арендодателю арендную плату, установленную Договором и последующими изменениями и дополнениями к нему в размере, сроки и в порядке, предусмотренные Договором. </w:t>
      </w:r>
    </w:p>
    <w:p w14:paraId="0E9D8BC8" w14:textId="53021D9D" w:rsidR="005D1CFC" w:rsidRDefault="005D1CFC" w:rsidP="005D1C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3.3.3. Содержать Объект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 xml:space="preserve">) и прилегающую к нему территорию в надлежащем санитарном состоянии в соответствии с требованием СЭС, обеспечивать электрическую и пожарную безопасность, сохранность инженерных сетей, коммуникаций и оборудования имущества.  </w:t>
      </w:r>
    </w:p>
    <w:p w14:paraId="4D0825A9" w14:textId="5B18597D" w:rsidR="005D1CFC" w:rsidRDefault="005D1CFC" w:rsidP="005D1C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3.3.4. Не производить без письменного разрешения Арендодателя прокладок скрытых и открытых проводок и коммуникаций, перепланировок и переоборудования. В случае обнаружения Арендодателем самовольных перестроек, нарушения целостности стен, перегородок и перекрытий, переделок и прокладок сетей, искажающих </w:t>
      </w:r>
      <w:r>
        <w:rPr>
          <w:rFonts w:ascii="Times New Roman" w:hAnsi="Times New Roman" w:cs="Times New Roman"/>
          <w:sz w:val="20"/>
          <w:szCs w:val="20"/>
        </w:rPr>
        <w:lastRenderedPageBreak/>
        <w:t>первоначальный вид Объекта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>), таковые должны быть ликвидированы Арендатором, а Объект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 xml:space="preserve">) приведен в прежний вид за его счет в срок, определяемый односторонним предписанием Арендодателя. </w:t>
      </w:r>
    </w:p>
    <w:p w14:paraId="4C99B277" w14:textId="77777777" w:rsidR="005D1CFC" w:rsidRPr="00731C4E" w:rsidRDefault="005D1CFC" w:rsidP="005D1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О</w:t>
      </w:r>
      <w:r w:rsidRPr="00731C4E">
        <w:rPr>
          <w:rFonts w:ascii="Times New Roman" w:eastAsia="Times New Roman" w:hAnsi="Times New Roman" w:cs="Times New Roman"/>
          <w:sz w:val="20"/>
          <w:szCs w:val="20"/>
        </w:rPr>
        <w:t>бъекте аренды и на прилегающей территории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Арендаторам запрещено производить</w:t>
      </w:r>
      <w:r w:rsidRPr="00731C4E">
        <w:rPr>
          <w:rFonts w:ascii="Times New Roman" w:eastAsia="Times New Roman" w:hAnsi="Times New Roman" w:cs="Times New Roman"/>
          <w:sz w:val="20"/>
          <w:szCs w:val="20"/>
        </w:rPr>
        <w:t xml:space="preserve"> следующие действия:</w:t>
      </w:r>
    </w:p>
    <w:p w14:paraId="3F60528D" w14:textId="77777777" w:rsidR="005D1CFC" w:rsidRPr="00731C4E" w:rsidRDefault="005D1CFC" w:rsidP="005D1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1C4E">
        <w:rPr>
          <w:rFonts w:ascii="Times New Roman" w:eastAsia="Times New Roman" w:hAnsi="Times New Roman" w:cs="Times New Roman"/>
          <w:sz w:val="20"/>
          <w:szCs w:val="20"/>
        </w:rPr>
        <w:t>- распыление красок и/или аэрозолей;</w:t>
      </w:r>
    </w:p>
    <w:p w14:paraId="6D4BC476" w14:textId="77777777" w:rsidR="005D1CFC" w:rsidRPr="00731C4E" w:rsidRDefault="005D1CFC" w:rsidP="005D1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1C4E">
        <w:rPr>
          <w:rFonts w:ascii="Times New Roman" w:eastAsia="Times New Roman" w:hAnsi="Times New Roman" w:cs="Times New Roman"/>
          <w:sz w:val="20"/>
          <w:szCs w:val="20"/>
        </w:rPr>
        <w:t>- монтаж креплений к стенам, полу, потолку, дверям Объекта аренды;</w:t>
      </w:r>
    </w:p>
    <w:p w14:paraId="0EBCC986" w14:textId="77777777" w:rsidR="005D1CFC" w:rsidRDefault="005D1CFC" w:rsidP="005D1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1C4E">
        <w:rPr>
          <w:rFonts w:ascii="Times New Roman" w:eastAsia="Times New Roman" w:hAnsi="Times New Roman" w:cs="Times New Roman"/>
          <w:sz w:val="20"/>
          <w:szCs w:val="20"/>
        </w:rPr>
        <w:t>- перепланировка Объекта аренды.</w:t>
      </w:r>
    </w:p>
    <w:p w14:paraId="50E3BD41" w14:textId="502DFD21" w:rsidR="00D53DC1" w:rsidRDefault="005D1CFC" w:rsidP="005D1CF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Запрещается использовать</w:t>
      </w:r>
      <w:r w:rsidRPr="00731C4E">
        <w:rPr>
          <w:rFonts w:ascii="Times New Roman" w:eastAsia="Times New Roman" w:hAnsi="Times New Roman" w:cs="Times New Roman"/>
          <w:sz w:val="20"/>
          <w:szCs w:val="20"/>
        </w:rPr>
        <w:t xml:space="preserve"> Объект для хранения всех видов живых существ, растений, скоропортящихся продуктов, оружия, боеприпасов, радиоактивных, токсичных, взрывоопасных, горючих, легковоспламеняющихся веществ, лекарственных, психотропных веществ и препаратов и/или иных видов товаров, ограниченных в обороте на территории РФ, а также любых предметов и имущества, на которые на момент настоящего Договора возложено взыскание по решению суда, находящихся под арестом или в отношении которых производятся оперативно-розыскные мероприятия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3.3.5. Немедленно извещать Арендодателя о всяком повреждении, аварии или ином событии, нанесшем (или грозящем нанести) Объекту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ущерб, и своевременно принимать все возможные меры по предотвращению угрозы, против дальнейшего разрушения или повреждения Объекта.  </w:t>
      </w:r>
    </w:p>
    <w:p w14:paraId="4BE04C5E" w14:textId="686C058D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3.3.6. Восстановить своими силами и за свой счет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>) или возместить ущерб, нанесенный Арендодателю или третьим лицам, в установленном законом порядке, если в результате действий Арендатора (нарушение норм и правил эксплуатации складских помещений),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был приведен в аварийное состояние.  </w:t>
      </w:r>
    </w:p>
    <w:p w14:paraId="76DE7F3F" w14:textId="77777777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3.3.7. Не заключать договоров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субаренды, внесения права на аренду имущества или его части в уставной капитал предприятий и др.) без письменного разрешения Арендодателя. Заключение Арендатором таких договоров или совершение им таких сделок без указания разрешения является основанием для расторжения договора в одностороннем порядке со стороны Арендодателя.</w:t>
      </w:r>
    </w:p>
    <w:p w14:paraId="50C49091" w14:textId="7B97378C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3.3.8. Обеспечивать представителям Арендодателя беспрепятственный доступ на Объект в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для его осмотра и проверки. </w:t>
      </w:r>
    </w:p>
    <w:p w14:paraId="49C76219" w14:textId="25C1E15D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3.3.9. При досрочном расторжении Договора, письменно известить Арендодателя об этом не позднее, чем за 30 календарных дней о предстоящем освобождении арендуемого Объекта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 xml:space="preserve">), с учетом условий выбранного тарифа. 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Письмо должно быть оформлено в виде документа с датой и подписью Арендатора, которое отправляется Арендодателю на официальный канал </w:t>
      </w:r>
      <w:r w:rsidR="0035694A">
        <w:rPr>
          <w:rFonts w:ascii="Times New Roman" w:eastAsia="Times New Roman" w:hAnsi="Times New Roman" w:cs="Times New Roman"/>
          <w:sz w:val="20"/>
          <w:szCs w:val="20"/>
        </w:rPr>
        <w:t>в мессенджере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, по </w:t>
      </w:r>
      <w:proofErr w:type="spellStart"/>
      <w:r w:rsidRPr="00283249">
        <w:rPr>
          <w:rFonts w:ascii="Times New Roman" w:eastAsia="Times New Roman" w:hAnsi="Times New Roman" w:cs="Times New Roman"/>
          <w:sz w:val="20"/>
          <w:szCs w:val="20"/>
        </w:rPr>
        <w:t>эл.почте</w:t>
      </w:r>
      <w:proofErr w:type="spellEnd"/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, либо иным видом связи,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указанные в разделе 12 настоящего Договора, либо иным видом связи, указанным на официальном сайте </w:t>
      </w:r>
      <w:hyperlink r:id="rId9" w:history="1">
        <w:r>
          <w:rPr>
            <w:rStyle w:val="afd"/>
            <w:rFonts w:ascii="Times New Roman" w:eastAsia="Times New Roman" w:hAnsi="Times New Roman" w:cs="Times New Roman"/>
            <w:sz w:val="20"/>
            <w:szCs w:val="20"/>
          </w:rPr>
          <w:t>https://skladikoff.ru/</w:t>
        </w:r>
      </w:hyperlink>
    </w:p>
    <w:p w14:paraId="010B231E" w14:textId="77777777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3.3.10. Иметь доступ к каналам связи, указанным в разделе 12 настоящего Договора, на весь срок действия Договора. </w:t>
      </w:r>
    </w:p>
    <w:p w14:paraId="12BD5D13" w14:textId="77777777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3.4. Арендатор имеет право:</w:t>
      </w:r>
    </w:p>
    <w:p w14:paraId="05A85E86" w14:textId="77777777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3.4.1.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арендуемым Объектом на условиях настоящего Договора.</w:t>
      </w:r>
    </w:p>
    <w:p w14:paraId="273EEC22" w14:textId="4EA06B5F" w:rsidR="00D53DC1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3.4.2. Заключать договор на организацию охраны арендованного Объекта (</w:t>
      </w:r>
      <w:r w:rsidR="0074205D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33F5A9B2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УЛУЧШЕНИЯ АРЕНДОВАННОГО ИМУЩЕСТВА</w:t>
      </w:r>
    </w:p>
    <w:p w14:paraId="660EDED0" w14:textId="7B440070" w:rsidR="00C7772A" w:rsidRDefault="00C7772A" w:rsidP="00C77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Арендатор вправе с согласия Арендодателя производить неотделимые улучшения Объекта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hAnsi="Times New Roman" w:cs="Times New Roman"/>
          <w:sz w:val="20"/>
          <w:szCs w:val="20"/>
        </w:rPr>
        <w:t xml:space="preserve">). При этом подписанием настоящего Договора Арендатор соглашается с тем, что после прекращения Договора </w:t>
      </w:r>
      <w:r>
        <w:rPr>
          <w:rFonts w:ascii="Times New Roman" w:hAnsi="Times New Roman" w:cs="Times New Roman"/>
          <w:bCs/>
          <w:sz w:val="20"/>
          <w:szCs w:val="20"/>
        </w:rPr>
        <w:t>стоимость неотделимых улучшений Арендатору не возмещается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62ACE9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РАЗМЕР, СРОКИ И ПОРЯДОК ВНЕСЕНИЯ АРЕНДНОЙ ПЛАТЫ</w:t>
      </w:r>
    </w:p>
    <w:p w14:paraId="62901E77" w14:textId="509DE9C6" w:rsidR="00D53DC1" w:rsidRDefault="005D1CFC" w:rsidP="00AA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25B7484" wp14:editId="2CC6B706">
                <wp:simplePos x="0" y="0"/>
                <wp:positionH relativeFrom="margin">
                  <wp:align>right</wp:align>
                </wp:positionH>
                <wp:positionV relativeFrom="paragraph">
                  <wp:posOffset>172051</wp:posOffset>
                </wp:positionV>
                <wp:extent cx="1790700" cy="890270"/>
                <wp:effectExtent l="0" t="0" r="19050" b="24130"/>
                <wp:wrapSquare wrapText="bothSides" distT="0" distB="0" distL="114300" distR="11430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FFCC8A" w14:textId="77777777" w:rsidR="00D53DC1" w:rsidRDefault="00D53D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056BD86" w14:textId="77777777" w:rsidR="00D53DC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44BD460D" w14:textId="77777777" w:rsidR="00B917D3" w:rsidRDefault="00B917D3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  <w:p w14:paraId="2AB18D08" w14:textId="4F171CEB" w:rsidR="00D53DC1" w:rsidRDefault="00D53DC1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B7484" id="Прямоугольник 11" o:spid="_x0000_s1027" style="position:absolute;left:0;text-align:left;margin-left:89.8pt;margin-top:13.55pt;width:141pt;height:70.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0FFCC8A" w14:textId="77777777" w:rsidR="00D53DC1" w:rsidRDefault="00D53DC1">
                      <w:pPr>
                        <w:spacing w:after="0" w:line="240" w:lineRule="auto"/>
                        <w:textDirection w:val="btLr"/>
                      </w:pPr>
                    </w:p>
                    <w:p w14:paraId="5056BD86" w14:textId="77777777" w:rsidR="00D53DC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44BD460D" w14:textId="77777777" w:rsidR="00B917D3" w:rsidRDefault="00B917D3" w:rsidP="00B917D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  <w:p w14:paraId="2AB18D08" w14:textId="4F171CEB" w:rsidR="00D53DC1" w:rsidRDefault="00D53DC1" w:rsidP="00B917D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 пользование арендованным Объектом (</w:t>
      </w:r>
      <w:r w:rsidR="0074205D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Арендатор ежемесячно уплачивает Арендодателю арендную плату, которая состоит из Базовой части арендной платы и Технического обеспечения (переменной части арендной платы)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арендуемого 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4DEDA16F" w14:textId="32E307FD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5.2.</w:t>
      </w: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Базовая часть 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рендной платы за передаваемый в аренду </w:t>
      </w:r>
      <w:r w:rsidR="0074205D">
        <w:rPr>
          <w:rFonts w:ascii="Times New Roman" w:eastAsia="Times New Roman" w:hAnsi="Times New Roman" w:cs="Times New Roman"/>
          <w:b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устанавливается в размере 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tariff:rate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_price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} (${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tariff:rate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_price_spell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}) рублей 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tariff:base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_rate_string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} по тарифу «${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tariff:label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}».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Базовая часть арендной платы подлежит корректировке по соглашению сторон, согласно тарифной сетке (Таблица 1), являющейся частью Акта приёма-передачи Объекта. </w:t>
      </w:r>
    </w:p>
    <w:p w14:paraId="01851BA2" w14:textId="791B5CA4" w:rsidR="004A0DC2" w:rsidRDefault="00000000" w:rsidP="004A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64253806"/>
      <w:r>
        <w:rPr>
          <w:rFonts w:ascii="Times New Roman" w:eastAsia="Times New Roman" w:hAnsi="Times New Roman" w:cs="Times New Roman"/>
          <w:sz w:val="20"/>
          <w:szCs w:val="20"/>
        </w:rPr>
        <w:t>Периодичность арендных платежей устанавливает период, за который вносится предоплата в размере Минимальной суммы единовременного платежа. Арендатор не имеет права требовать возврата Минимальной суммы единовременного платежа за предоплаченный период полностью или частями.</w:t>
      </w:r>
      <w:r w:rsidR="00EA1183">
        <w:rPr>
          <w:rFonts w:ascii="Times New Roman" w:eastAsia="Times New Roman" w:hAnsi="Times New Roman" w:cs="Times New Roman"/>
          <w:sz w:val="20"/>
          <w:szCs w:val="20"/>
        </w:rPr>
        <w:t xml:space="preserve"> В случае аренды по суточному тарифу сутки начинаются с 00:0</w:t>
      </w:r>
      <w:r w:rsidR="004A0DC2">
        <w:rPr>
          <w:rFonts w:ascii="Times New Roman" w:eastAsia="Times New Roman" w:hAnsi="Times New Roman" w:cs="Times New Roman"/>
          <w:sz w:val="20"/>
          <w:szCs w:val="20"/>
        </w:rPr>
        <w:t>1</w:t>
      </w:r>
      <w:r w:rsidR="00EA1183">
        <w:rPr>
          <w:rFonts w:ascii="Times New Roman" w:eastAsia="Times New Roman" w:hAnsi="Times New Roman" w:cs="Times New Roman"/>
          <w:sz w:val="20"/>
          <w:szCs w:val="20"/>
        </w:rPr>
        <w:t xml:space="preserve"> дня, которым заключен договор аренды</w:t>
      </w:r>
      <w:r w:rsidR="004A0DC2">
        <w:rPr>
          <w:rFonts w:ascii="Times New Roman" w:eastAsia="Times New Roman" w:hAnsi="Times New Roman" w:cs="Times New Roman"/>
          <w:sz w:val="20"/>
          <w:szCs w:val="20"/>
        </w:rPr>
        <w:t xml:space="preserve"> и заканчивается в 23:59 последнего оплаченного дня.</w:t>
      </w:r>
    </w:p>
    <w:p w14:paraId="179ACB36" w14:textId="2DBBC05C" w:rsidR="00AA5084" w:rsidRDefault="00AA5084" w:rsidP="00AA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4" w:name="_heading=h.3znysh7" w:colFirst="0" w:colLast="0"/>
      <w:bookmarkEnd w:id="3"/>
      <w:bookmarkEnd w:id="4"/>
      <w:r w:rsidRPr="00283249">
        <w:rPr>
          <w:rFonts w:ascii="Times New Roman" w:eastAsia="Times New Roman" w:hAnsi="Times New Roman" w:cs="Times New Roman"/>
          <w:b/>
          <w:sz w:val="20"/>
          <w:szCs w:val="20"/>
        </w:rPr>
        <w:t>5.3. Арендная плата уплачивается Арендатором предоплатой в течении 5 (пяти) календарных дней до истечения срока текущего оплаченного минимального срока аренды, путем перечисления денежных средств на банковский счет Арендодателя.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01C31C5" w14:textId="687A6FA4" w:rsidR="00AA5084" w:rsidRDefault="00AA5084" w:rsidP="00AA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A5084">
        <w:rPr>
          <w:rFonts w:ascii="Times New Roman" w:eastAsia="Times New Roman" w:hAnsi="Times New Roman" w:cs="Times New Roman"/>
          <w:bCs/>
          <w:sz w:val="20"/>
          <w:szCs w:val="20"/>
        </w:rPr>
        <w:t>5.4.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случае оплаты по договору со стороны юридического лица, оплата производится на расчетный счет Арендодателя. </w:t>
      </w:r>
    </w:p>
    <w:p w14:paraId="2E9BC209" w14:textId="31C05E1B" w:rsidR="00AA5084" w:rsidRDefault="00AA5084" w:rsidP="00AA5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внесения денежных средств по данному договору физическим лицом, арендная плата вносится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использования платежного сервиса интернет ресурса </w:t>
      </w:r>
      <w:hyperlink r:id="rId10" w:tooltip="https://skladikoff.ru/" w:history="1">
        <w:r>
          <w:rPr>
            <w:rStyle w:val="afd"/>
            <w:rFonts w:ascii="Times New Roman" w:hAnsi="Times New Roman" w:cs="Times New Roman"/>
            <w:sz w:val="20"/>
            <w:szCs w:val="20"/>
          </w:rPr>
          <w:t>https://skladikoff.ru/</w:t>
        </w:r>
      </w:hyperlink>
      <w:r w:rsidR="00CD393E">
        <w:rPr>
          <w:rStyle w:val="afd"/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Комиссия при оплате онлайн взимается за пользование сервисо</w:t>
      </w:r>
      <w:r w:rsidR="001C13E6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 сайта </w:t>
      </w:r>
      <w:hyperlink r:id="rId11" w:tooltip="https://skladikoff.ru/" w:history="1">
        <w:r>
          <w:rPr>
            <w:rStyle w:val="afd"/>
            <w:rFonts w:ascii="Times New Roman" w:hAnsi="Times New Roman" w:cs="Times New Roman"/>
            <w:sz w:val="20"/>
            <w:szCs w:val="20"/>
          </w:rPr>
          <w:t>https://skladikoff.ru/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13E6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 xml:space="preserve">устанавливается в размере, указанном на странице оплаты. </w:t>
      </w:r>
      <w:bookmarkStart w:id="5" w:name="_Hlk176515683"/>
    </w:p>
    <w:p w14:paraId="08927836" w14:textId="0DDAA128" w:rsidR="00AA5084" w:rsidRPr="006871D3" w:rsidRDefault="00AA5084" w:rsidP="00AA5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внесения денежных средств по данному договору иным способом, будет взиматься штраф в размере 1000 р (одна тысяча) рублей за каждый платеж.</w:t>
      </w:r>
    </w:p>
    <w:bookmarkEnd w:id="5"/>
    <w:p w14:paraId="4E4CE668" w14:textId="27BC1CA1" w:rsidR="00D53DC1" w:rsidRDefault="00000000" w:rsidP="00AA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 Начисление арендной платы по Договору осуществляется с момента начала действия договора.</w:t>
      </w:r>
    </w:p>
    <w:p w14:paraId="77301046" w14:textId="2292614F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Оплата за Техническое обеспечение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(переменная часть арендной платы)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 входит в Базовую часть арендной платы и оплачивается Арендатором согласно показаниям приборов учета и выставленных счетов ежемесячно не позднее 10-го числа текущего месяца. </w:t>
      </w:r>
    </w:p>
    <w:p w14:paraId="09ED4E3C" w14:textId="06096E9C" w:rsidR="00D53DC1" w:rsidRDefault="001E6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 случае потребности Арендатора в использовании розетки и подключения электроприборов внутри </w:t>
      </w:r>
      <w:r w:rsidR="0074205D">
        <w:rPr>
          <w:rFonts w:ascii="Times New Roman" w:eastAsia="Times New Roman" w:hAnsi="Times New Roman" w:cs="Times New Roman"/>
          <w:b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Арендатор обязан письменно сообщить Арендодателю о целях подключения к электрической сети, кроме потребности Арендатора в зарядке смартфона, ноутбука и других приборов с небольшим потреблением электроэнергии.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случае использования электричества свыше 0,5 кВт/месяц, Арендатору будет выставлен счет. В случае несанкционированного подключения любого оборудования с высоким потребление электроэнергии, в том числе холодильники, строительное оборудование, обогреватели, майнинговое оборудование, Арендодатель имеет право выставить штраф в размере до 20 000 (двадцати тысяч) рублей, в зависимости от степени нанесенного ущерба. Счета за Техническое обеспечение выставляются только при наличии технической возможности Арендодателя оказывать соответствующие услуги Арендатору, в том числе наличие возможности подключиться к электрической сети через установленную внутри 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розетку.</w:t>
      </w:r>
    </w:p>
    <w:p w14:paraId="6FDF1090" w14:textId="20487C5B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183">
        <w:rPr>
          <w:rFonts w:ascii="Times New Roman" w:eastAsia="Times New Roman" w:hAnsi="Times New Roman" w:cs="Times New Roman"/>
          <w:sz w:val="20"/>
          <w:szCs w:val="20"/>
        </w:rPr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A1183">
        <w:rPr>
          <w:rFonts w:ascii="Times New Roman" w:eastAsia="Times New Roman" w:hAnsi="Times New Roman" w:cs="Times New Roman"/>
          <w:sz w:val="20"/>
          <w:szCs w:val="20"/>
        </w:rPr>
        <w:t xml:space="preserve">.2. Арендатор обязан утилизировать собственный мусор самостоятельно и за свой счет. В случае, если Арендатор воспользуется установленным мусорным баком Арендодателя объемом 0,8 м3, стоимость утилизации составляет 1500 (одна тысяча пятьсот) рублей за один вывоз мусорного бака. В случае фото или видео фиксации, либо наличия свидетельских показаний уполномоченных сотрудников организации, предоставляющей территорию для хранения 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Объектов (Металлоконструкция)</w:t>
      </w:r>
      <w:r w:rsidRPr="00EA1183">
        <w:rPr>
          <w:rFonts w:ascii="Times New Roman" w:eastAsia="Times New Roman" w:hAnsi="Times New Roman" w:cs="Times New Roman"/>
          <w:sz w:val="20"/>
          <w:szCs w:val="20"/>
        </w:rPr>
        <w:t xml:space="preserve">,  захламления территории или использование по своему усмотрению любого мусорного бака третьих лиц либо сторонних организаций, Арендодатель оставляет за собой право возложить на Арендатора стоимость вывоза всего мусора и очистки захламленной территории, а также штраф в размере 10 000 (десять тысяч) рублей за каждый зафиксированный случай. </w:t>
      </w:r>
    </w:p>
    <w:p w14:paraId="1D1355DD" w14:textId="77777777" w:rsidR="006D62A9" w:rsidRPr="005F06E1" w:rsidRDefault="006D62A9" w:rsidP="006D6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6E1">
        <w:rPr>
          <w:rFonts w:ascii="Times New Roman" w:eastAsia="Times New Roman" w:hAnsi="Times New Roman" w:cs="Times New Roman"/>
          <w:sz w:val="20"/>
          <w:szCs w:val="20"/>
        </w:rPr>
        <w:t>Мусорные баки, принадлежащие Арендодателю, находятся:</w:t>
      </w:r>
    </w:p>
    <w:p w14:paraId="09D1D070" w14:textId="31918E30" w:rsidR="006D62A9" w:rsidRPr="005F06E1" w:rsidRDefault="006D62A9" w:rsidP="006D6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1. г. Щелково – возле 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Объектов (Металлоконструкция)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 № 22, № 33</w:t>
      </w:r>
      <w:r w:rsidR="007248D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 № 67</w:t>
      </w:r>
    </w:p>
    <w:p w14:paraId="5136014C" w14:textId="754012E6" w:rsidR="006D62A9" w:rsidRPr="005F06E1" w:rsidRDefault="006D62A9" w:rsidP="006D6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2. г. Люберцы - возле 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7248DF">
        <w:rPr>
          <w:rFonts w:ascii="Times New Roman" w:eastAsia="Times New Roman" w:hAnsi="Times New Roman" w:cs="Times New Roman"/>
          <w:sz w:val="20"/>
          <w:szCs w:val="20"/>
        </w:rPr>
        <w:t xml:space="preserve">16, №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20</w:t>
      </w:r>
    </w:p>
    <w:p w14:paraId="6FB321B4" w14:textId="4D27E4EA" w:rsidR="006D62A9" w:rsidRPr="005F06E1" w:rsidRDefault="0074205D" w:rsidP="006D6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6D62A9" w:rsidRPr="005F06E1">
        <w:rPr>
          <w:rFonts w:ascii="Times New Roman" w:eastAsia="Times New Roman" w:hAnsi="Times New Roman" w:cs="Times New Roman"/>
          <w:sz w:val="20"/>
          <w:szCs w:val="20"/>
        </w:rPr>
        <w:t xml:space="preserve">. г. </w:t>
      </w:r>
      <w:r>
        <w:rPr>
          <w:rFonts w:ascii="Times New Roman" w:eastAsia="Times New Roman" w:hAnsi="Times New Roman" w:cs="Times New Roman"/>
          <w:sz w:val="20"/>
          <w:szCs w:val="20"/>
        </w:rPr>
        <w:t>Тула</w:t>
      </w:r>
      <w:r w:rsidR="006D62A9" w:rsidRPr="005F06E1">
        <w:rPr>
          <w:rFonts w:ascii="Times New Roman" w:eastAsia="Times New Roman" w:hAnsi="Times New Roman" w:cs="Times New Roman"/>
          <w:sz w:val="20"/>
          <w:szCs w:val="20"/>
        </w:rPr>
        <w:t xml:space="preserve"> - возле </w:t>
      </w:r>
      <w:bookmarkStart w:id="6" w:name="_Hlk211525679"/>
      <w:r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bookmarkEnd w:id="6"/>
      <w:r w:rsidR="006D62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62A9" w:rsidRPr="005F06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113</w:t>
      </w:r>
    </w:p>
    <w:p w14:paraId="674752C7" w14:textId="77777777" w:rsidR="00C7772A" w:rsidRPr="00EA1183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eading=h.tyjcwt" w:colFirst="0" w:colLast="0"/>
      <w:bookmarkEnd w:id="7"/>
      <w:r w:rsidRPr="005F06E1">
        <w:rPr>
          <w:rFonts w:ascii="Times New Roman" w:eastAsia="Times New Roman" w:hAnsi="Times New Roman" w:cs="Times New Roman"/>
          <w:sz w:val="20"/>
          <w:szCs w:val="20"/>
        </w:rPr>
        <w:t xml:space="preserve">В случае изменения местоположения мусорного бака,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Арендатор принимает на себя обязанность 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>уточнять актуальное местоположение в отделе аренды Складикофф по тел</w:t>
      </w:r>
      <w:r>
        <w:rPr>
          <w:rFonts w:ascii="Times New Roman" w:eastAsia="Times New Roman" w:hAnsi="Times New Roman" w:cs="Times New Roman"/>
          <w:sz w:val="20"/>
          <w:szCs w:val="20"/>
        </w:rPr>
        <w:t>ефону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>: +7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06E1">
        <w:rPr>
          <w:rFonts w:ascii="Times New Roman" w:eastAsia="Times New Roman" w:hAnsi="Times New Roman" w:cs="Times New Roman"/>
          <w:sz w:val="20"/>
          <w:szCs w:val="20"/>
        </w:rPr>
        <w:t>(495) 107-73-01</w:t>
      </w:r>
    </w:p>
    <w:p w14:paraId="363F7B14" w14:textId="77777777" w:rsidR="00C7772A" w:rsidRDefault="00C7772A" w:rsidP="00C77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5.7. Арендная плата может быть скорректирована Арендодателем в случае изменения спроса, предложения и конъюнктурных цен в сфере аренды недвижимости, но не чаще чем один раз в течение срока действия договора, кроме случаев оформления дополнительных соглашений к текущему договору, продляющих срок действия договора.</w:t>
      </w:r>
    </w:p>
    <w:p w14:paraId="22E5A8DB" w14:textId="74CA0926" w:rsidR="00D53DC1" w:rsidRDefault="00000000" w:rsidP="00A275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 Об изменении размера арендной платы Арендодатель должен предупредить Арендатора не менее чем за 10 (десять) календарных дней.</w:t>
      </w:r>
      <w:r w:rsidR="00A27555">
        <w:rPr>
          <w:rFonts w:ascii="Times New Roman" w:eastAsia="Times New Roman" w:hAnsi="Times New Roman" w:cs="Times New Roman"/>
          <w:sz w:val="20"/>
          <w:szCs w:val="20"/>
        </w:rPr>
        <w:br/>
      </w:r>
      <w:r w:rsidR="00A27555" w:rsidRPr="00A2755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В соответствии со ст. 381.1 ГК РФ, в обеспечение исполнения Арендатором обязательств по настоящему договору, Арендатор в течение 5 (пяти) календарных дней с даты заключения настоящего договора обязуется перечислить на расчетный счет Арендодателя Обеспечительный платеж. </w:t>
      </w:r>
    </w:p>
    <w:p w14:paraId="5F8B8E62" w14:textId="1A33FB42" w:rsidR="00D53DC1" w:rsidRDefault="00C77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Размер обеспечительного платежа равен месячной стоимости арендной платы, указанной в Договоре. Оплата Обеспечительного платежа осуществляется Арендатором отдельным платежом с указанием соответствующего назначения платежа</w:t>
      </w:r>
    </w:p>
    <w:p w14:paraId="69AFDA61" w14:textId="0E85C871" w:rsidR="00C7772A" w:rsidRPr="00904E7A" w:rsidRDefault="00C7772A" w:rsidP="00C7772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При досрочном расторжении Договора со стороны Арендатора, Арендатор обязан письменно известить Арендодателя об этом не позднее, чем за 30 (Тридцать) календарных дней о предстоящем освобождении арендуемого Объекта (</w:t>
      </w:r>
      <w:r w:rsidR="0074205D">
        <w:rPr>
          <w:rFonts w:ascii="Times New Roman" w:eastAsia="Calibri" w:hAnsi="Times New Roman" w:cs="Times New Roman"/>
          <w:sz w:val="20"/>
          <w:szCs w:val="20"/>
          <w:lang w:eastAsia="en-US"/>
        </w:rPr>
        <w:t>Металлоконструкция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), с учетом условий выбранного тарифа. При уведомлении Арендодателя за 30 дней, </w:t>
      </w:r>
      <w:r w:rsidRPr="00904E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Обеспечительный платеж возвращается в полном объеме. </w:t>
      </w:r>
    </w:p>
    <w:p w14:paraId="1A59B4B3" w14:textId="6F6A2FE0" w:rsidR="00C7772A" w:rsidRPr="00904E7A" w:rsidRDefault="005D1CFC" w:rsidP="00C777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38F85C6" wp14:editId="458488B5">
                <wp:simplePos x="0" y="0"/>
                <wp:positionH relativeFrom="margin">
                  <wp:posOffset>4554287</wp:posOffset>
                </wp:positionH>
                <wp:positionV relativeFrom="paragraph">
                  <wp:posOffset>469265</wp:posOffset>
                </wp:positionV>
                <wp:extent cx="1737360" cy="890270"/>
                <wp:effectExtent l="0" t="0" r="15240" b="24130"/>
                <wp:wrapSquare wrapText="bothSides" distT="0" distB="0" distL="114300" distR="11430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ACC9B" w14:textId="77777777" w:rsidR="00D53DC1" w:rsidRDefault="00D53D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AE83CE3" w14:textId="77777777" w:rsidR="00D53DC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487F1A0C" w14:textId="77777777" w:rsidR="00B917D3" w:rsidRDefault="00B917D3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  <w:p w14:paraId="66CABA1F" w14:textId="77777777" w:rsidR="00D53DC1" w:rsidRDefault="00D53DC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F85C6" id="Прямоугольник 13" o:spid="_x0000_s1028" style="position:absolute;left:0;text-align:left;margin-left:358.6pt;margin-top:36.95pt;width:136.8pt;height:70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DACC9B" w14:textId="77777777" w:rsidR="00D53DC1" w:rsidRDefault="00D53DC1">
                      <w:pPr>
                        <w:spacing w:after="0" w:line="240" w:lineRule="auto"/>
                        <w:textDirection w:val="btLr"/>
                      </w:pPr>
                    </w:p>
                    <w:p w14:paraId="3AE83CE3" w14:textId="77777777" w:rsidR="00D53DC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487F1A0C" w14:textId="77777777" w:rsidR="00B917D3" w:rsidRDefault="00B917D3" w:rsidP="00B917D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  <w:p w14:paraId="66CABA1F" w14:textId="77777777" w:rsidR="00D53DC1" w:rsidRDefault="00D53DC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7772A" w:rsidRPr="00904E7A">
        <w:rPr>
          <w:rFonts w:ascii="Times New Roman" w:eastAsia="Calibri" w:hAnsi="Times New Roman" w:cs="Times New Roman"/>
          <w:lang w:eastAsia="en-US"/>
        </w:rPr>
        <w:t>З</w:t>
      </w:r>
      <w:r w:rsidR="00C7772A" w:rsidRPr="00904E7A">
        <w:rPr>
          <w:rFonts w:ascii="Times New Roman" w:eastAsia="Calibri" w:hAnsi="Times New Roman" w:cs="Times New Roman"/>
          <w:sz w:val="20"/>
          <w:szCs w:val="20"/>
          <w:lang w:eastAsia="en-US"/>
        </w:rPr>
        <w:t>аключая настоящий Договор, Арендатор понимает и соглашается с  тем, что</w:t>
      </w:r>
      <w:r w:rsidR="00C7772A" w:rsidRPr="00904E7A">
        <w:rPr>
          <w:rFonts w:ascii="Times New Roman" w:hAnsi="Times New Roman" w:cs="Times New Roman"/>
          <w:sz w:val="20"/>
          <w:szCs w:val="20"/>
        </w:rPr>
        <w:t xml:space="preserve"> положения </w:t>
      </w:r>
      <w:hyperlink r:id="rId12">
        <w:r w:rsidR="00C7772A" w:rsidRPr="00904E7A">
          <w:rPr>
            <w:rFonts w:ascii="Times New Roman" w:hAnsi="Times New Roman" w:cs="Times New Roman"/>
            <w:sz w:val="20"/>
            <w:szCs w:val="20"/>
          </w:rPr>
          <w:t>ст. ст. 619</w:t>
        </w:r>
      </w:hyperlink>
      <w:r w:rsidR="00C7772A" w:rsidRPr="00904E7A">
        <w:rPr>
          <w:rFonts w:ascii="Times New Roman" w:hAnsi="Times New Roman" w:cs="Times New Roman"/>
          <w:sz w:val="20"/>
          <w:szCs w:val="20"/>
        </w:rPr>
        <w:t xml:space="preserve">, </w:t>
      </w:r>
      <w:hyperlink r:id="rId13">
        <w:r w:rsidR="00C7772A" w:rsidRPr="00904E7A">
          <w:rPr>
            <w:rFonts w:ascii="Times New Roman" w:hAnsi="Times New Roman" w:cs="Times New Roman"/>
            <w:sz w:val="20"/>
            <w:szCs w:val="20"/>
          </w:rPr>
          <w:t>620</w:t>
        </w:r>
      </w:hyperlink>
      <w:r w:rsidR="00C7772A" w:rsidRPr="00904E7A">
        <w:rPr>
          <w:rFonts w:ascii="Times New Roman" w:hAnsi="Times New Roman" w:cs="Times New Roman"/>
          <w:sz w:val="20"/>
          <w:szCs w:val="20"/>
        </w:rPr>
        <w:t xml:space="preserve"> ГК РФ не содержат запрета на досрочное расторжение договора аренды по иным основаниям, не предусмотренным в данных правовых нормах, в связи с чем Стороны при заключении настоящего договора устанавливают основания для досрочного расторжения договора и условия такого расторжения. В соответствии с </w:t>
      </w:r>
      <w:hyperlink r:id="rId14">
        <w:r w:rsidR="00C7772A" w:rsidRPr="00904E7A">
          <w:rPr>
            <w:rFonts w:ascii="Times New Roman" w:hAnsi="Times New Roman" w:cs="Times New Roman"/>
            <w:sz w:val="20"/>
            <w:szCs w:val="20"/>
          </w:rPr>
          <w:t>п. 3 ст. 310</w:t>
        </w:r>
      </w:hyperlink>
      <w:r w:rsidR="00C7772A" w:rsidRPr="00904E7A">
        <w:rPr>
          <w:rFonts w:ascii="Times New Roman" w:hAnsi="Times New Roman" w:cs="Times New Roman"/>
          <w:sz w:val="20"/>
          <w:szCs w:val="20"/>
        </w:rPr>
        <w:t xml:space="preserve"> ГК РФ е</w:t>
      </w:r>
      <w:r w:rsidR="00C7772A" w:rsidRPr="00904E7A">
        <w:rPr>
          <w:rFonts w:ascii="Times New Roman" w:eastAsia="Calibri" w:hAnsi="Times New Roman" w:cs="Times New Roman"/>
          <w:sz w:val="20"/>
          <w:szCs w:val="20"/>
          <w:lang w:eastAsia="en-US"/>
        </w:rPr>
        <w:t>сли Арендатор уведомляет Арендодателя о досрочном расторжении договора позднее 30 (Тридцати) календарных дней до даты его окончания или до окончания периода аренды, то Обеспечительный платеж Арендатору не возвращается или возвращается частично</w:t>
      </w:r>
      <w:r w:rsidR="00C7772A" w:rsidRPr="00904E7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75FB5C" w14:textId="3938DAFE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Обеспечительный платеж может по соглашению сторон рассматриваться сторонами в качестве Арендной платы за последний месяц аренды при условии письменного уведомления Арендодателя за 30 (тридцать) календарных дней до предстоящего освобождения арендуемого 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Письмо должно быть оформлено в виде документа с датой и подписью Арендатора, которое отправляется Арендодателю на официальный канал </w:t>
      </w:r>
      <w:r w:rsidR="0035694A">
        <w:rPr>
          <w:rFonts w:ascii="Times New Roman" w:eastAsia="Times New Roman" w:hAnsi="Times New Roman" w:cs="Times New Roman"/>
          <w:sz w:val="20"/>
          <w:szCs w:val="20"/>
        </w:rPr>
        <w:t>в мессенджере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эл.почте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либо иным видом связи, указанным в разделе 12 настоящего Договора, а также контакты уточнять на официальном сайте </w:t>
      </w:r>
      <w:hyperlink r:id="rId15" w:history="1">
        <w:r w:rsidRPr="00106CC5">
          <w:rPr>
            <w:rStyle w:val="afd"/>
            <w:rFonts w:ascii="Times New Roman" w:eastAsia="Times New Roman" w:hAnsi="Times New Roman" w:cs="Times New Roman"/>
            <w:sz w:val="20"/>
            <w:szCs w:val="20"/>
          </w:rPr>
          <w:t>https://skladikoff.ru/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38EB71" w14:textId="77777777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недоплаты ил неполной оплаты Обеспечительного платежа, будут применяться штрафные санкции, аналогичные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не внесению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арендной платы, согласно п. 7 настоящего Договора.</w:t>
      </w:r>
    </w:p>
    <w:p w14:paraId="15ACFAA3" w14:textId="1CC6E75E" w:rsidR="00C7772A" w:rsidRDefault="00C7772A" w:rsidP="00C7772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Арендодатель оставляет за собой право списания обеспечительного платежа в счет образовавшейся задолженности при условии задержки оплаты аренды более чем на 3 (три) календарных дня.</w:t>
      </w:r>
    </w:p>
    <w:p w14:paraId="11BB643A" w14:textId="77777777" w:rsidR="00C7772A" w:rsidRDefault="00C7772A" w:rsidP="00C7772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При использовании тарифов “Суточный 30 дней, Суточный 15 дней, Суточный 7 дней”, возврату подлежат только неиспользованные сутки при условии, что истек минимальный срок аренды (30 дней, 15 дней и 7 дней) соответственно.</w:t>
      </w:r>
    </w:p>
    <w:p w14:paraId="096ED6A8" w14:textId="0A68BEBE" w:rsidR="00D53DC1" w:rsidRDefault="00AA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5.10. Согласно ст. 434 ГК РФ, договор в письменной форме может быть заключен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 При наличии у сторон квалифицированной электронной цифровой подписи (КЭП), стороны имеют право обмениваться подписанными с помощью КЭП документами, которые признаются равнозначными аналогичному подписанному собственноручно документу на бумажном носителе. </w:t>
      </w:r>
    </w:p>
    <w:p w14:paraId="7C2DA0E7" w14:textId="77461EDE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 Арендатор обязан предоставить необходимые для заключения договора данные и реквизиты, по запросу Арендодателя.</w:t>
      </w:r>
    </w:p>
    <w:p w14:paraId="7D82AEC2" w14:textId="3426EDB0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 Договор считается заключенным с момента поступления денежных средств по договору, согласно пункту 5.1 на расчетный счет Арендодателя.</w:t>
      </w:r>
    </w:p>
    <w:p w14:paraId="19773799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платежном поручении должна содержаться информация о назначении платежа, а именно: </w:t>
      </w:r>
    </w:p>
    <w:p w14:paraId="0D9CAA73" w14:textId="1597F6E5" w:rsidR="00D53DC1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Адрес, на котором располагается арендуемый объект; Номер договора; Номер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E43A44A" w14:textId="479FF6C0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 Имя Отчество Арендатора; Период аренды</w:t>
      </w:r>
      <w:r w:rsidR="00C7772A" w:rsidRPr="00CC3B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; </w:t>
      </w:r>
      <w:r w:rsidR="00C7772A">
        <w:rPr>
          <w:rFonts w:ascii="Times New Roman" w:eastAsia="Calibri" w:hAnsi="Times New Roman" w:cs="Times New Roman"/>
          <w:sz w:val="20"/>
          <w:szCs w:val="20"/>
          <w:lang w:eastAsia="en-US"/>
        </w:rPr>
        <w:t>Назначение платежа.</w:t>
      </w:r>
    </w:p>
    <w:p w14:paraId="140292A9" w14:textId="35DBFFBA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случае оплаты Базовой части арендной платы или Переменной части арендной платы третьим лицом, Арендатор обязан предоставить письмо от имени плательщика о зачете денежных средств в счет Арендатора</w:t>
      </w:r>
    </w:p>
    <w:p w14:paraId="41C126D3" w14:textId="78F4A9FB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Арендодатель предлагает выдачу первичных закрывающих документов, согласно своей Учетной политике, устанавливающей создание и отправку Актов оказания услуг в электронном виде посредством электронных средств коммуникаций за отчетный период, указанный в Счете на оплату.</w:t>
      </w:r>
    </w:p>
    <w:p w14:paraId="29FB46CB" w14:textId="5E4F51E3" w:rsidR="00D53DC1" w:rsidRDefault="001E6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8" w:name="_heading=h.3dy6vkm" w:colFirst="0" w:colLast="0"/>
      <w:bookmarkEnd w:id="8"/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случае, если Арендатору требуется иное оформление первичных закрывающих документов в бумажном виде, либо предоставление любых других существующих документов в бумажном виде, либо дополнительной пересылке требуемой Арендатором документации стоимость оформления документов составляет 1000 (одна тысяча) рублей за одно почтовое отправление. В стоимость включена пересылка почтовой связью Письма (бандероли) с описью и уведомлением. </w:t>
      </w:r>
    </w:p>
    <w:p w14:paraId="2F257D59" w14:textId="77777777" w:rsidR="00D82557" w:rsidRDefault="00D82557" w:rsidP="00D82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 предоставления актов выполненных работ и актов сверок, а также срок истребования возврата денежных средств с Арендодателя в пользу Арендатора по любым основаниям, в том числе по переплатам, устанавливается настоящим договором в размере 6 (шести) месяцев с момента расторжения настоящего договора.</w:t>
      </w:r>
    </w:p>
    <w:p w14:paraId="27D7A0EE" w14:textId="2C4EE84F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случае отправки первичной документации Арендодателем посредством почтовой связи (при условии получения Арендатором данных документов), при условии отсутствия возврата второго экземпляра Арендодателю (с печатью и подписью Арендатора) посредством почтовой связи, штраф 500 (пятьсот) рублей за каждое неподписанное содержимое письма (указанное в почтовой описи вложения). При подтверждении принятия письма срок возврата составляет не более 30 (тридцать) дней с даты получения корреспонденции.</w:t>
      </w:r>
    </w:p>
    <w:p w14:paraId="1645935E" w14:textId="3B53F2E8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Арендодатель вынужден нести почтовые расходы для связи с Арендатором по причине нарушения сроков оплаты со стороны Арендатора или иных существенных нарушений со стороны Арендатора, Арендодатель имеет право взимать плату за оформление документов, включая пересылку почтовой связью Письма (бандероли) с описью и уведомлением в размере 1000 (одна тысяча) рублей за одно почтовое отправление.</w:t>
      </w:r>
    </w:p>
    <w:p w14:paraId="06334CE0" w14:textId="4017B0F1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 Арендатор имеет право на выгрузку и погрузку имущества в арендованный объект в течени</w:t>
      </w:r>
      <w:r w:rsidR="00C7772A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 (трех) часов с момента заезда на территорию.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Оставлять транспортное средство (Далее – ТС) на территории Арендодателя на срок более 3 (трех) часов запрещено.</w:t>
      </w:r>
    </w:p>
    <w:p w14:paraId="7918EB0A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случае, если Арендатору необходима разгрузка, погрузка или парковка автомобиля на срок более 3 (трех) часов, услуга не входит в стоимость арендной платы и оплачивается Арендатором отдельно, по письменному согласованию с Арендодателем.</w:t>
      </w:r>
    </w:p>
    <w:p w14:paraId="4BFDCB47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самовольного оставления ТС, с Арендатора будет взиматься штраф в соответствии с группой ТС, согласно категории ТС. </w:t>
      </w:r>
    </w:p>
    <w:p w14:paraId="626C4B51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 оставление ТС категории А (мотоциклы), В (легковые ТС и фургоны) штраф составляет 5000 (пять тысяч) рублей</w:t>
      </w:r>
    </w:p>
    <w:p w14:paraId="6F924B2C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 оставление ТС категории С, D, E – 7000 (семь тысяч) рублей.</w:t>
      </w:r>
    </w:p>
    <w:bookmarkStart w:id="9" w:name="_heading=h.1t3h5sf" w:colFirst="0" w:colLast="0"/>
    <w:bookmarkEnd w:id="9"/>
    <w:p w14:paraId="5A5AD4A3" w14:textId="4428CF83" w:rsidR="00D53DC1" w:rsidRDefault="005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2B9B61A" wp14:editId="6CADAA88">
                <wp:simplePos x="0" y="0"/>
                <wp:positionH relativeFrom="margin">
                  <wp:align>right</wp:align>
                </wp:positionH>
                <wp:positionV relativeFrom="paragraph">
                  <wp:posOffset>4712</wp:posOffset>
                </wp:positionV>
                <wp:extent cx="1744980" cy="890270"/>
                <wp:effectExtent l="0" t="0" r="26670" b="24130"/>
                <wp:wrapSquare wrapText="bothSides" distT="0" distB="0" distL="114300" distR="11430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4CC53" w14:textId="77777777" w:rsidR="00D53DC1" w:rsidRDefault="00D53D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BAF482B" w14:textId="77777777" w:rsidR="00D53DC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5DE186D1" w14:textId="3BFFC07B" w:rsidR="00D53DC1" w:rsidRDefault="00B917D3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9B61A" id="Прямоугольник 12" o:spid="_x0000_s1029" style="position:absolute;left:0;text-align:left;margin-left:86.2pt;margin-top:.35pt;width:137.4pt;height:70.1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D4CC53" w14:textId="77777777" w:rsidR="00D53DC1" w:rsidRDefault="00D53DC1">
                      <w:pPr>
                        <w:spacing w:after="0" w:line="240" w:lineRule="auto"/>
                        <w:textDirection w:val="btLr"/>
                      </w:pPr>
                    </w:p>
                    <w:p w14:paraId="4BAF482B" w14:textId="77777777" w:rsidR="00D53DC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5DE186D1" w14:textId="3BFFC07B" w:rsidR="00D53DC1" w:rsidRDefault="00B917D3" w:rsidP="00B917D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Арендодатель имеет право взимать штраф с Арендатора, при условии невыезда ТС с территории более 3 (трех) часов, начиная с 4 (четвертого) часа самовольной стоянки на территории. В случае, если ТС Арендатора не покинуло территорию в течении 12 часов с момента въезда ТС на территорию, штраф начисляется повторно, в полном объеме, каждые 12 (двенадцать) часов, до тех пор, пока ТС Арендатора не покинет территорию.</w:t>
      </w:r>
    </w:p>
    <w:p w14:paraId="699C6294" w14:textId="0C468D52" w:rsidR="00D53DC1" w:rsidRDefault="00000000">
      <w:pPr>
        <w:spacing w:after="0" w:line="240" w:lineRule="auto"/>
        <w:ind w:firstLine="567"/>
        <w:jc w:val="both"/>
        <w:rPr>
          <w:rStyle w:val="afd"/>
          <w:rFonts w:ascii="Times New Roman" w:eastAsia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r w:rsidR="00AA5084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 Въезд на площадку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 xml:space="preserve"> 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осуществляется ежедневно в дневное время, с 0</w:t>
      </w:r>
      <w:r w:rsidR="00CE65F1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:00 до 21:00 по МСК. В случае, если Арендодателю требуется въезд на площадку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 xml:space="preserve"> 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ночное время, с 21:01 до 0</w:t>
      </w:r>
      <w:r w:rsidR="004E438C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:59, Арендодателю обязан предупредить охрану о планируемом заезде до 21:00. В случае несвоевременного предупреждения, охрана оставляет за собой право не запускать Арендатора. Возможности въезда каршеринга, такси, автомобилей грузовых перевозчиков могут изменяться, условия уточнять по телефону, указанному на официальном сайте </w:t>
      </w:r>
      <w:hyperlink r:id="rId16" w:history="1">
        <w:r w:rsidR="00EB06BA" w:rsidRPr="008D0880">
          <w:rPr>
            <w:rStyle w:val="afd"/>
            <w:rFonts w:ascii="Times New Roman" w:eastAsia="Times New Roman" w:hAnsi="Times New Roman" w:cs="Times New Roman"/>
            <w:sz w:val="20"/>
            <w:szCs w:val="20"/>
          </w:rPr>
          <w:t>https://skladikoff.ru/</w:t>
        </w:r>
      </w:hyperlink>
      <w:r w:rsidR="00C7772A">
        <w:rPr>
          <w:rStyle w:val="afd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1FFFCD" w14:textId="09A83226" w:rsidR="00C7772A" w:rsidRPr="00CC3B93" w:rsidRDefault="00C7772A" w:rsidP="00C7772A">
      <w:pPr>
        <w:spacing w:line="240" w:lineRule="auto"/>
        <w:ind w:firstLine="284"/>
        <w:contextualSpacing/>
        <w:jc w:val="both"/>
        <w:rPr>
          <w:rStyle w:val="afd"/>
          <w:rFonts w:ascii="Times New Roman" w:eastAsia="Calibri" w:hAnsi="Times New Roman" w:cs="Times New Roman"/>
          <w:sz w:val="20"/>
          <w:lang w:eastAsia="en-US"/>
        </w:rPr>
      </w:pPr>
      <w:r w:rsidRPr="00C7772A">
        <w:rPr>
          <w:rStyle w:val="afd"/>
          <w:rFonts w:ascii="Times New Roman" w:eastAsia="Calibri" w:hAnsi="Times New Roman" w:cs="Times New Roman"/>
          <w:color w:val="auto"/>
          <w:sz w:val="20"/>
          <w:u w:val="none"/>
          <w:lang w:eastAsia="en-US"/>
        </w:rPr>
        <w:t>5.19. В случае фактического использования Арендатором объекта аренды после</w:t>
      </w:r>
      <w:r w:rsidRPr="00C7772A">
        <w:rPr>
          <w:rFonts w:ascii="Times New Roman" w:hAnsi="Times New Roman" w:cs="Times New Roman"/>
          <w:sz w:val="20"/>
          <w:szCs w:val="20"/>
        </w:rPr>
        <w:t xml:space="preserve"> </w:t>
      </w:r>
      <w:r w:rsidRPr="00CC3B93">
        <w:rPr>
          <w:rFonts w:ascii="Times New Roman" w:hAnsi="Times New Roman" w:cs="Times New Roman"/>
          <w:sz w:val="20"/>
          <w:szCs w:val="20"/>
        </w:rPr>
        <w:t>истечения срока действия Договора аренды, стоимость арендной платы возрастает в двухкратном размере, начиная с первого дня, выходящего за рамки срока действия текущего Договора аренды, включая даты вывоза или утилизации имущества Арендатора, или до даты начала периода аренды по новому Договору аренды Объекта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 w:rsidRPr="00CC3B93">
        <w:rPr>
          <w:rFonts w:ascii="Times New Roman" w:hAnsi="Times New Roman" w:cs="Times New Roman"/>
          <w:sz w:val="20"/>
          <w:szCs w:val="20"/>
        </w:rPr>
        <w:t>).</w:t>
      </w:r>
    </w:p>
    <w:p w14:paraId="2F7EC127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ВОЗВРАТ ОБЪЕКТА АРЕНДОДАТЕЛЮ</w:t>
      </w:r>
    </w:p>
    <w:p w14:paraId="2CC4B289" w14:textId="65EB8F94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heading=h.4d34og8" w:colFirst="0" w:colLast="0"/>
      <w:bookmarkEnd w:id="10"/>
      <w:r>
        <w:rPr>
          <w:rFonts w:ascii="Times New Roman" w:eastAsia="Times New Roman" w:hAnsi="Times New Roman" w:cs="Times New Roman"/>
          <w:sz w:val="20"/>
          <w:szCs w:val="20"/>
        </w:rPr>
        <w:t>6.1. Арендатор обязан вернуть Арендодателю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в том состоянии, в котором он его получил, с учетом нормального износа.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Арендатор обязан предоставить фото или видео подтверждение пустого и чистого 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Объекта (</w:t>
      </w:r>
      <w:r w:rsidR="0074205D">
        <w:rPr>
          <w:rFonts w:ascii="Times New Roman" w:eastAsia="Times New Roman" w:hAnsi="Times New Roman" w:cs="Times New Roman"/>
          <w:b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отсутствия замков на 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Объекте (</w:t>
      </w:r>
      <w:r w:rsidR="0074205D">
        <w:rPr>
          <w:rFonts w:ascii="Times New Roman" w:eastAsia="Times New Roman" w:hAnsi="Times New Roman" w:cs="Times New Roman"/>
          <w:b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или </w:t>
      </w:r>
      <w:r w:rsidR="0035694A" w:rsidRP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r w:rsid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канал</w:t>
      </w:r>
      <w:r w:rsidR="0035694A" w:rsidRP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>Арендодателя</w:t>
      </w:r>
      <w:r w:rsidR="0035694A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35694A" w:rsidRP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>мессенджер</w:t>
      </w:r>
      <w:r w:rsidR="0035694A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В случае, если фото предоставлено не было,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Арендодатель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имеет право выставить Арендатору счет в размере </w:t>
      </w:r>
      <w:r w:rsidR="00826CAB">
        <w:rPr>
          <w:rFonts w:ascii="Times New Roman" w:eastAsia="Times New Roman" w:hAnsi="Times New Roman" w:cs="Times New Roman"/>
          <w:b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00 (</w:t>
      </w:r>
      <w:r w:rsidR="00826CAB">
        <w:rPr>
          <w:rFonts w:ascii="Times New Roman" w:eastAsia="Times New Roman" w:hAnsi="Times New Roman" w:cs="Times New Roman"/>
          <w:b/>
          <w:sz w:val="20"/>
          <w:szCs w:val="20"/>
        </w:rPr>
        <w:t>три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тысяч</w:t>
      </w:r>
      <w:r w:rsidR="00826CAB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рублей за вынужденный осмотр 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Объекта (</w:t>
      </w:r>
      <w:r w:rsidR="0074205D">
        <w:rPr>
          <w:rFonts w:ascii="Times New Roman" w:eastAsia="Times New Roman" w:hAnsi="Times New Roman" w:cs="Times New Roman"/>
          <w:b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02028C" w14:textId="3C9EE0FA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6.2. Арендатор обязан за свой счет подготовить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к возврату Арендодателю. </w:t>
      </w:r>
    </w:p>
    <w:p w14:paraId="152860FF" w14:textId="1123FD89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6.3. В случае несвоевременного возврата Объекта, Арендодатель вправе потребовать от Арендатора внесения арендной платы за все время просрочки. </w:t>
      </w:r>
    </w:p>
    <w:p w14:paraId="491DC996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ОТВЕТСТВЕННОСТЬ СТОРОН</w:t>
      </w:r>
    </w:p>
    <w:p w14:paraId="7F14E80E" w14:textId="7F5A3ED1" w:rsidR="00C7772A" w:rsidRDefault="00C7772A" w:rsidP="00C77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В случае неисполнении или ненадлежащего исполнения своих обязательств по Договору, Стороны несут ответственность в соответствии с верховенством действующего законодательством РФ, с применением норм международного права. </w:t>
      </w:r>
      <w:r w:rsidRPr="002203A3">
        <w:rPr>
          <w:rFonts w:ascii="Times New Roman" w:hAnsi="Times New Roman" w:cs="Times New Roman"/>
          <w:sz w:val="20"/>
          <w:szCs w:val="20"/>
        </w:rPr>
        <w:t>Арендатор, не исполнивший или ненадлежащим образом исполнивший обязательства по Договору, обязан возместить Арендодателю причиненные убытки.</w:t>
      </w:r>
    </w:p>
    <w:p w14:paraId="60175F43" w14:textId="7DD22F0C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rFonts w:ascii="Times New Roman" w:eastAsia="Times New Roman" w:hAnsi="Times New Roman" w:cs="Times New Roman"/>
          <w:sz w:val="20"/>
          <w:szCs w:val="20"/>
        </w:rPr>
        <w:t>7.2 Арендатор обязан не позднее последних оплаченных суток вывезти принадлежащее ему имущество.</w:t>
      </w:r>
    </w:p>
    <w:p w14:paraId="7BAE890B" w14:textId="390A357D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7.3. В случае использования тарифа «Месячный</w:t>
      </w:r>
      <w:r w:rsidRPr="002203A3">
        <w:rPr>
          <w:rFonts w:ascii="Times New Roman" w:eastAsia="Times New Roman" w:hAnsi="Times New Roman" w:cs="Times New Roman"/>
          <w:sz w:val="20"/>
          <w:szCs w:val="20"/>
        </w:rPr>
        <w:t xml:space="preserve">», за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несвоевременное перечисление арендной платы Арендодатель вправе требовать с Арендатора уплаты неустойки (пени) в размере 1/30 доли от Базовой части арендной платы за каждый день просрочки. </w:t>
      </w:r>
    </w:p>
    <w:p w14:paraId="71CC66ED" w14:textId="7A726F10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использования тарифа «Суточный 30 дней» Арендодатель вправе требовать уплаты неустойки (пени) в размере 1/30 доли от Минимальной суммы единовременного платежа за период, указанной в Тарифной сетке (Табл. 1).</w:t>
      </w:r>
    </w:p>
    <w:p w14:paraId="49957CB8" w14:textId="2BFD4F5D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использования тарифа «Суточный 15 дней» Арендодатель вправе требовать уплаты неустойки (пени) в размере 1/15 доли от Минимальной суммы единовременного платежа за период, указанной в Тарифной сетке (Табл. 1)</w:t>
      </w:r>
    </w:p>
    <w:p w14:paraId="06DE8AF8" w14:textId="384D6D73" w:rsidR="00C7772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использования тарифа «Суточный 7 дней» Арендодатель вправе требовать уплаты неустойки (пени) в размере 1/7 доли от Минимальной суммы единовременного платежа за период, указанной в Тарифной сетке (Табл. 1)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7.4. </w:t>
      </w:r>
      <w:r w:rsidR="006E2DD1" w:rsidRPr="0064436D">
        <w:rPr>
          <w:rFonts w:ascii="Times New Roman" w:eastAsia="Times New Roman" w:hAnsi="Times New Roman" w:cs="Times New Roman"/>
          <w:sz w:val="20"/>
          <w:szCs w:val="20"/>
          <w:u w:val="single"/>
        </w:rPr>
        <w:t>В случае невнесения оплаты, в том числе внесения неполной оплаты, в течении 3-х (трех) рабочих дней или 72 (семидесяти двух) часов с момента последних предоплаченных суток и образования задолженности,</w:t>
      </w:r>
      <w:r w:rsidR="006E2DD1" w:rsidRPr="002832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согласно п. 5 настоящего Договора, а также </w:t>
      </w:r>
      <w:r w:rsidRPr="00283249">
        <w:rPr>
          <w:rFonts w:ascii="Times New Roman" w:eastAsia="Times New Roman" w:hAnsi="Times New Roman" w:cs="Times New Roman"/>
          <w:b/>
          <w:sz w:val="20"/>
          <w:szCs w:val="20"/>
        </w:rPr>
        <w:t>невозможности решения спора путем переговоров с Арендатором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28603B1" w14:textId="78BE7150" w:rsidR="00C7772A" w:rsidRPr="00904E7A" w:rsidRDefault="00C7772A" w:rsidP="00C777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>1. Арендодатель имеет право в одностороннем внесудебном порядке расторгнуть настоящий Договор аренды с последующим письменным уведомлением Арендатора посредством электронной почты или мессенджерами. Договор считается автоматически расторгнутым и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 является переданным Арендодателю без подписания Акта обратного приема-передачи.</w:t>
      </w:r>
    </w:p>
    <w:p w14:paraId="6821DEC9" w14:textId="59EA85FD" w:rsidR="008900C4" w:rsidRDefault="00C7772A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>2. При этом Арендная плата и пени продолжают начисляться до полного исполнения обязательств, в связи с фактическим использованием и захламлением Объекта аренды, до момента полного освобождения используемого Объекта аренды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 от любого имущества.</w:t>
      </w:r>
    </w:p>
    <w:p w14:paraId="75CC3125" w14:textId="193B20E0" w:rsidR="008900C4" w:rsidRPr="00904E7A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1" w:name="_Hlk124433396"/>
      <w:r w:rsidRPr="00904E7A">
        <w:rPr>
          <w:rFonts w:ascii="Times New Roman" w:eastAsia="Times New Roman" w:hAnsi="Times New Roman" w:cs="Times New Roman"/>
          <w:sz w:val="20"/>
          <w:szCs w:val="20"/>
        </w:rPr>
        <w:t>3. Арендодатель имеет право удерживать имущество и товарно-материальные ценности Арендатора, находящиеся в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), до полного исполнения Арендатором соответствующих обязательств. Удержание производится путем прекращения доступа Арендатора на территорию размещения 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 и смены замков на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), либо наложения пломбы на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. На указанный период течение срока аренды не прерывается, и арендная плата подлежит перечислению на расчетный счет Арендодателя. </w:t>
      </w:r>
    </w:p>
    <w:p w14:paraId="35866109" w14:textId="498CD5F7" w:rsidR="008900C4" w:rsidRPr="00904E7A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    На 4-й (четвертый) неоплаченный рабочий день и далее, или позднее 72 (семидесяти двух) часов, с момента последних предоплаченных суток и образования задолженности, по выбору Арендодателя, без предварительного уведомления Арендатора, осуществляются следующие действия:</w:t>
      </w:r>
    </w:p>
    <w:p w14:paraId="7F457533" w14:textId="720DE791" w:rsidR="008900C4" w:rsidRPr="00904E7A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>а. Арендодатель имеет право в одностороннем внесудебном порядке расторгнуть настоящий Договор аренды с последующим письменным уведомлением Арендатора. В указанном случае Договор считается расторгнутым с даты, указанной Арендодателем в соответствующем уведомлении, а 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 является переданным Арендодателю без подписания Акта обратного приема-передачи.</w:t>
      </w:r>
    </w:p>
    <w:p w14:paraId="26AE2B0D" w14:textId="0C68EA40" w:rsidR="008900C4" w:rsidRPr="00904E7A" w:rsidRDefault="005D1CFC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A6F8499" wp14:editId="09B23151">
                <wp:simplePos x="0" y="0"/>
                <wp:positionH relativeFrom="margin">
                  <wp:align>right</wp:align>
                </wp:positionH>
                <wp:positionV relativeFrom="paragraph">
                  <wp:posOffset>207344</wp:posOffset>
                </wp:positionV>
                <wp:extent cx="1744980" cy="890270"/>
                <wp:effectExtent l="0" t="0" r="26670" b="24130"/>
                <wp:wrapSquare wrapText="bothSides" distT="0" distB="0" distL="114300" distR="114300"/>
                <wp:docPr id="1220567036" name="Прямоугольник 1220567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9354F" w14:textId="77777777" w:rsidR="001E6B8F" w:rsidRDefault="001E6B8F" w:rsidP="001E6B8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DEE360" w14:textId="77777777" w:rsidR="001E6B8F" w:rsidRDefault="001E6B8F" w:rsidP="001E6B8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1210B05D" w14:textId="77777777" w:rsidR="00B917D3" w:rsidRPr="00B917D3" w:rsidRDefault="00B917D3" w:rsidP="00B917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  <w:p w14:paraId="322CE6E4" w14:textId="77777777" w:rsidR="001E6B8F" w:rsidRDefault="001E6B8F" w:rsidP="001E6B8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F8499" id="Прямоугольник 1220567036" o:spid="_x0000_s1030" style="position:absolute;left:0;text-align:left;margin-left:86.2pt;margin-top:16.35pt;width:137.4pt;height:70.1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D9354F" w14:textId="77777777" w:rsidR="001E6B8F" w:rsidRDefault="001E6B8F" w:rsidP="001E6B8F">
                      <w:pPr>
                        <w:spacing w:after="0" w:line="240" w:lineRule="auto"/>
                        <w:textDirection w:val="btLr"/>
                      </w:pPr>
                    </w:p>
                    <w:p w14:paraId="5FDEE360" w14:textId="77777777" w:rsidR="001E6B8F" w:rsidRDefault="001E6B8F" w:rsidP="001E6B8F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1210B05D" w14:textId="77777777" w:rsidR="00B917D3" w:rsidRPr="00B917D3" w:rsidRDefault="00B917D3" w:rsidP="00B917D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  <w:p w14:paraId="322CE6E4" w14:textId="77777777" w:rsidR="001E6B8F" w:rsidRDefault="001E6B8F" w:rsidP="001E6B8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900C4" w:rsidRPr="00904E7A">
        <w:rPr>
          <w:rFonts w:ascii="Times New Roman" w:eastAsia="Times New Roman" w:hAnsi="Times New Roman" w:cs="Times New Roman"/>
          <w:sz w:val="20"/>
          <w:szCs w:val="20"/>
        </w:rPr>
        <w:t>б. Без уведомления, Арендатор соглашается с признанием имущества, находящегося в арендованном Объекте аренды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8900C4" w:rsidRPr="00904E7A">
        <w:rPr>
          <w:rFonts w:ascii="Times New Roman" w:eastAsia="Times New Roman" w:hAnsi="Times New Roman" w:cs="Times New Roman"/>
          <w:sz w:val="20"/>
          <w:szCs w:val="20"/>
        </w:rPr>
        <w:t xml:space="preserve">), бесхозяйным и брошенным Арендатором. </w:t>
      </w:r>
    </w:p>
    <w:p w14:paraId="02B65F94" w14:textId="60E092E6" w:rsidR="008900C4" w:rsidRPr="00904E7A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в. Без уведомления, Арендодатель получает право, руководствуясь нормами действующего законодательства, определить судьбу имущества, брошенного Арендатором. Данное имущество переходит в полное право распоряжения Арендодателя. </w:t>
      </w:r>
    </w:p>
    <w:p w14:paraId="297D59AE" w14:textId="2FEF478F" w:rsidR="008900C4" w:rsidRPr="00904E7A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>г. Арендатор утрачивает право предъявлять любые претензии к Арендодателю и получать любые сведения от Арендодателя по поводу дальней судьбы содержимого в Объекте аренды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8E6226F" w14:textId="0998F62B" w:rsidR="008900C4" w:rsidRPr="00904E7A" w:rsidRDefault="008900C4" w:rsidP="0089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     д. Арендодатель оставляет за собой полное право произвести, в том числе, утилизацию удержанного имущества и товарно-материальных ценностей, находящиеся в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>), и выставить Арендатору счет на погашение расходов, связанных с утилизацией данного имущества.</w:t>
      </w:r>
    </w:p>
    <w:p w14:paraId="4633C12A" w14:textId="77777777" w:rsidR="0066371E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Стоимость утилизации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вывоза мусора 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рассчитывается по следующей формуле: </w:t>
      </w:r>
    </w:p>
    <w:p w14:paraId="4A863595" w14:textId="77777777" w:rsidR="0066371E" w:rsidRPr="00392B22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1м2 =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М*9,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 но не менее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000,00 (</w:t>
      </w:r>
      <w:r>
        <w:rPr>
          <w:rFonts w:ascii="Times New Roman" w:eastAsia="Times New Roman" w:hAnsi="Times New Roman" w:cs="Times New Roman"/>
          <w:sz w:val="20"/>
          <w:szCs w:val="20"/>
        </w:rPr>
        <w:t>десять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тысяч) рублей 00 копеек</w:t>
      </w:r>
    </w:p>
    <w:p w14:paraId="19C2805B" w14:textId="77777777" w:rsidR="0066371E" w:rsidRPr="00392B22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3м2 </w:t>
      </w:r>
      <w:r>
        <w:rPr>
          <w:rFonts w:ascii="Times New Roman" w:eastAsia="Times New Roman" w:hAnsi="Times New Roman" w:cs="Times New Roman"/>
          <w:sz w:val="20"/>
          <w:szCs w:val="20"/>
        </w:rPr>
        <w:t>= М *6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, но не менее 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000,00 (</w:t>
      </w:r>
      <w:r>
        <w:rPr>
          <w:rFonts w:ascii="Times New Roman" w:eastAsia="Times New Roman" w:hAnsi="Times New Roman" w:cs="Times New Roman"/>
          <w:sz w:val="20"/>
          <w:szCs w:val="20"/>
        </w:rPr>
        <w:t>семнадцать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тысяч) рублей 00 копеек</w:t>
      </w:r>
    </w:p>
    <w:p w14:paraId="55C2D3C3" w14:textId="77777777" w:rsidR="0066371E" w:rsidRPr="00392B22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6м2 </w:t>
      </w:r>
      <w:r>
        <w:rPr>
          <w:rFonts w:ascii="Times New Roman" w:eastAsia="Times New Roman" w:hAnsi="Times New Roman" w:cs="Times New Roman"/>
          <w:sz w:val="20"/>
          <w:szCs w:val="20"/>
        </w:rPr>
        <w:t>= М*5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, но не менее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000,00 (</w:t>
      </w:r>
      <w:r>
        <w:rPr>
          <w:rFonts w:ascii="Times New Roman" w:eastAsia="Times New Roman" w:hAnsi="Times New Roman" w:cs="Times New Roman"/>
          <w:sz w:val="20"/>
          <w:szCs w:val="20"/>
        </w:rPr>
        <w:t>двадцать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тысяч) рублей 00 копеек</w:t>
      </w:r>
    </w:p>
    <w:p w14:paraId="2E42BC3A" w14:textId="77777777" w:rsidR="0066371E" w:rsidRPr="00392B22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м2 </w:t>
      </w:r>
      <w:r>
        <w:rPr>
          <w:rFonts w:ascii="Times New Roman" w:eastAsia="Times New Roman" w:hAnsi="Times New Roman" w:cs="Times New Roman"/>
          <w:sz w:val="20"/>
          <w:szCs w:val="20"/>
        </w:rPr>
        <w:t>=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М*5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, но не менее 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000,00 (</w:t>
      </w:r>
      <w:r>
        <w:rPr>
          <w:rFonts w:ascii="Times New Roman" w:eastAsia="Times New Roman" w:hAnsi="Times New Roman" w:cs="Times New Roman"/>
          <w:sz w:val="20"/>
          <w:szCs w:val="20"/>
        </w:rPr>
        <w:t>пятьдесят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тысяч) рублей 00 копеек</w:t>
      </w:r>
    </w:p>
    <w:p w14:paraId="513BD57C" w14:textId="77777777" w:rsidR="0066371E" w:rsidRPr="00904E7A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м2 </w:t>
      </w:r>
      <w:r>
        <w:rPr>
          <w:rFonts w:ascii="Times New Roman" w:eastAsia="Times New Roman" w:hAnsi="Times New Roman" w:cs="Times New Roman"/>
          <w:sz w:val="20"/>
          <w:szCs w:val="20"/>
        </w:rPr>
        <w:t>= М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92B22">
        <w:rPr>
          <w:rFonts w:ascii="Times New Roman" w:eastAsia="Times New Roman" w:hAnsi="Times New Roman" w:cs="Times New Roman"/>
          <w:sz w:val="20"/>
          <w:szCs w:val="20"/>
        </w:rPr>
        <w:t xml:space="preserve">, но не менее </w:t>
      </w:r>
      <w:r>
        <w:rPr>
          <w:rFonts w:ascii="Times New Roman" w:eastAsia="Times New Roman" w:hAnsi="Times New Roman" w:cs="Times New Roman"/>
          <w:sz w:val="20"/>
          <w:szCs w:val="20"/>
        </w:rPr>
        <w:t>100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000,00 (</w:t>
      </w:r>
      <w:r>
        <w:rPr>
          <w:rFonts w:ascii="Times New Roman" w:eastAsia="Times New Roman" w:hAnsi="Times New Roman" w:cs="Times New Roman"/>
          <w:sz w:val="20"/>
          <w:szCs w:val="20"/>
        </w:rPr>
        <w:t>сто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тысяч) рублей 00 копеек</w:t>
      </w:r>
    </w:p>
    <w:p w14:paraId="7F79DCC5" w14:textId="77777777" w:rsidR="0066371E" w:rsidRPr="00904E7A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где М - стоимость Минимальной суммы единовременного платежа по соответствующему тарифу, </w:t>
      </w:r>
    </w:p>
    <w:p w14:paraId="2AB271A2" w14:textId="77777777" w:rsidR="0066371E" w:rsidRDefault="0066371E" w:rsidP="006637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9; 6; 5</w:t>
      </w:r>
      <w:r w:rsidRPr="00904E7A">
        <w:rPr>
          <w:rFonts w:ascii="Times New Roman" w:eastAsia="Times New Roman" w:hAnsi="Times New Roman" w:cs="Times New Roman"/>
          <w:sz w:val="20"/>
          <w:szCs w:val="20"/>
        </w:rPr>
        <w:t xml:space="preserve"> – изменяющий коэффициент.</w:t>
      </w:r>
    </w:p>
    <w:p w14:paraId="3F2EA2CE" w14:textId="4C289275" w:rsidR="008900C4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rFonts w:ascii="Times New Roman" w:eastAsia="Times New Roman" w:hAnsi="Times New Roman" w:cs="Times New Roman"/>
          <w:sz w:val="20"/>
          <w:szCs w:val="20"/>
        </w:rPr>
        <w:lastRenderedPageBreak/>
        <w:t>7.5 Если Договор аренды был расторгнут, а Арендатор заблаговременно, письменно, сообщил Арендодателю о наличии собственного интереса в имуществе внутри Объекта аренды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 xml:space="preserve">), то Арендатор обязуется заключить новый договор аренды и оплатить его в течении 24 (двадцати четырех) часов с начала  4-х (четвертых) неоплаченных суток, а также в течении 24 (двадцати четырех) часов оплатить все образовавшиеся по текущему договору задолженности. </w:t>
      </w:r>
    </w:p>
    <w:p w14:paraId="7B289212" w14:textId="4B876D3E" w:rsidR="008900C4" w:rsidRPr="00283249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rFonts w:ascii="Times New Roman" w:eastAsia="Times New Roman" w:hAnsi="Times New Roman" w:cs="Times New Roman"/>
          <w:sz w:val="20"/>
          <w:szCs w:val="20"/>
        </w:rPr>
        <w:t>В случае неоплаты в установленный срок, без уведомления, имущество признается брошенным и бесхозяйным, Арендатор утрачивает право распоряжения данным имуществом, а Арендодатель получает полное право распоряжения имуществом, и руководствуясь нормами действующего законодательства, определить судьбу имущества, брошенного Арендатором. Арендодатель оставляет за собой полное право произвести, в том числе, утилизацию удержанного имущества и товарно-материальных ценностей, находящиеся в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>), и выставить Арендатору счет на погашение расходов, связанных с утилизацией данного имущества.</w:t>
      </w:r>
    </w:p>
    <w:p w14:paraId="5E78C98D" w14:textId="2576BC17" w:rsidR="008900C4" w:rsidRPr="00283249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rFonts w:ascii="Times New Roman" w:eastAsia="Times New Roman" w:hAnsi="Times New Roman" w:cs="Times New Roman"/>
          <w:sz w:val="20"/>
          <w:szCs w:val="20"/>
        </w:rPr>
        <w:t>В этом случае содержимое Объекта аренды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Pr="00283249">
        <w:rPr>
          <w:rFonts w:ascii="Times New Roman" w:eastAsia="Times New Roman" w:hAnsi="Times New Roman" w:cs="Times New Roman"/>
          <w:sz w:val="20"/>
          <w:szCs w:val="20"/>
        </w:rPr>
        <w:t>) признается хламом и мусором, а Арендатор признается лицом, ответственным за захламление территории и несет ответственность, согласно п.5 текущего договора.</w:t>
      </w:r>
    </w:p>
    <w:p w14:paraId="28DA1014" w14:textId="55FA664F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7.6. Взыскание неустоек и процентов не освобождает Сторону, нарушившую Договор, от исполнения обязательств в натуре.</w:t>
      </w:r>
    </w:p>
    <w:p w14:paraId="578494F5" w14:textId="4795FDB8" w:rsidR="008900C4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2" w:name="_Hlk164253831"/>
      <w:r>
        <w:rPr>
          <w:rFonts w:ascii="Times New Roman" w:eastAsia="Times New Roman" w:hAnsi="Times New Roman" w:cs="Times New Roman"/>
          <w:sz w:val="20"/>
          <w:szCs w:val="20"/>
        </w:rPr>
        <w:t xml:space="preserve">7.7. Арендатор отвечает за действия и бездействие своих работников и контрагентов, а также любых лиц, попавших на территорию по инициативе Арендатора и находящихся на Объекте аренды или территории Арендодателя. В случае обнаружения у таких лиц Арендодателем, либо представителями организации, предоставляющей участок для хранения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либо уполномоченным государственным органом нарушений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миграционного, экологического и  иного законодательства РФ</w:t>
      </w:r>
      <w:r>
        <w:rPr>
          <w:rFonts w:ascii="Times New Roman" w:eastAsia="Times New Roman" w:hAnsi="Times New Roman" w:cs="Times New Roman"/>
          <w:sz w:val="20"/>
          <w:szCs w:val="20"/>
        </w:rPr>
        <w:t>, Арендатор оплачивает Арендодателю штраф в размере стоимости арендной платы за один месяц, но не менее 30 000 рублей, а также возмещает причиненные Арендодателю убытки, в том числе штрафы от государственных и, или муниципальных и иных уполномоченных органов (санкции), судебные и представительские расходы, а также возможный ущерб третьим лицам.</w:t>
      </w:r>
    </w:p>
    <w:p w14:paraId="145369FA" w14:textId="1454687F" w:rsidR="008900C4" w:rsidRDefault="005D1CFC" w:rsidP="00890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53986FD" wp14:editId="060F4560">
                <wp:simplePos x="0" y="0"/>
                <wp:positionH relativeFrom="margin">
                  <wp:align>right</wp:align>
                </wp:positionH>
                <wp:positionV relativeFrom="paragraph">
                  <wp:posOffset>901499</wp:posOffset>
                </wp:positionV>
                <wp:extent cx="1744980" cy="890270"/>
                <wp:effectExtent l="0" t="0" r="26670" b="24130"/>
                <wp:wrapSquare wrapText="bothSides" distT="0" distB="0" distL="114300" distR="114300"/>
                <wp:docPr id="1320955239" name="Прямоугольник 1320955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DF89B0" w14:textId="77777777" w:rsidR="005D1CFC" w:rsidRDefault="005D1CFC" w:rsidP="005D1C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9B1F9FB" w14:textId="77777777" w:rsidR="005D1CFC" w:rsidRDefault="005D1CFC" w:rsidP="005D1CF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______________________</w:t>
                            </w:r>
                          </w:p>
                          <w:p w14:paraId="7BCFF23D" w14:textId="58B28688" w:rsidR="005D1CFC" w:rsidRPr="00B917D3" w:rsidRDefault="005D1CFC" w:rsidP="005D1CF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 xml:space="preserve">Место подписи и печати Арендатора </w:t>
                            </w:r>
                            <w:r w:rsidR="00B917D3"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="00B917D3"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client:fio</w:t>
                            </w:r>
                            <w:proofErr w:type="gramEnd"/>
                            <w:r w:rsidR="00B917D3"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_short</w:t>
                            </w:r>
                            <w:proofErr w:type="spellEnd"/>
                            <w:r w:rsidR="00B917D3" w:rsidRPr="00B917D3">
                              <w:rPr>
                                <w:rFonts w:eastAsia="Calibri"/>
                                <w:color w:val="000000"/>
                                <w:sz w:val="16"/>
                              </w:rPr>
                              <w:t>}</w:t>
                            </w:r>
                          </w:p>
                          <w:p w14:paraId="738D091D" w14:textId="77777777" w:rsidR="005D1CFC" w:rsidRDefault="005D1CFC" w:rsidP="005D1C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986FD" id="Прямоугольник 1320955239" o:spid="_x0000_s1031" style="position:absolute;left:0;text-align:left;margin-left:86.2pt;margin-top:71pt;width:137.4pt;height:70.1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BDF89B0" w14:textId="77777777" w:rsidR="005D1CFC" w:rsidRDefault="005D1CFC" w:rsidP="005D1CFC">
                      <w:pPr>
                        <w:spacing w:after="0" w:line="240" w:lineRule="auto"/>
                        <w:textDirection w:val="btLr"/>
                      </w:pPr>
                    </w:p>
                    <w:p w14:paraId="39B1F9FB" w14:textId="77777777" w:rsidR="005D1CFC" w:rsidRDefault="005D1CFC" w:rsidP="005D1CF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______________________</w:t>
                      </w:r>
                    </w:p>
                    <w:p w14:paraId="7BCFF23D" w14:textId="58B28688" w:rsidR="005D1CFC" w:rsidRPr="00B917D3" w:rsidRDefault="005D1CFC" w:rsidP="005D1CF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16"/>
                        </w:rPr>
                        <w:t xml:space="preserve">Место подписи и печати Арендатора </w:t>
                      </w:r>
                      <w:r w:rsidR="00B917D3" w:rsidRPr="00B917D3">
                        <w:rPr>
                          <w:rFonts w:eastAsia="Calibri"/>
                          <w:color w:val="000000"/>
                          <w:sz w:val="16"/>
                        </w:rPr>
                        <w:t>${</w:t>
                      </w:r>
                      <w:proofErr w:type="spellStart"/>
                      <w:proofErr w:type="gramStart"/>
                      <w:r w:rsidR="00B917D3" w:rsidRPr="00B917D3">
                        <w:rPr>
                          <w:rFonts w:eastAsia="Calibri"/>
                          <w:color w:val="000000"/>
                          <w:sz w:val="16"/>
                        </w:rPr>
                        <w:t>client:fio</w:t>
                      </w:r>
                      <w:proofErr w:type="gramEnd"/>
                      <w:r w:rsidR="00B917D3" w:rsidRPr="00B917D3">
                        <w:rPr>
                          <w:rFonts w:eastAsia="Calibri"/>
                          <w:color w:val="000000"/>
                          <w:sz w:val="16"/>
                        </w:rPr>
                        <w:t>_short</w:t>
                      </w:r>
                      <w:proofErr w:type="spellEnd"/>
                      <w:r w:rsidR="00B917D3" w:rsidRPr="00B917D3">
                        <w:rPr>
                          <w:rFonts w:eastAsia="Calibri"/>
                          <w:color w:val="000000"/>
                          <w:sz w:val="16"/>
                        </w:rPr>
                        <w:t>}</w:t>
                      </w:r>
                    </w:p>
                    <w:p w14:paraId="738D091D" w14:textId="77777777" w:rsidR="005D1CFC" w:rsidRDefault="005D1CFC" w:rsidP="005D1C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900C4">
        <w:rPr>
          <w:rFonts w:ascii="Times New Roman" w:eastAsia="Times New Roman" w:hAnsi="Times New Roman" w:cs="Times New Roman"/>
          <w:sz w:val="20"/>
          <w:szCs w:val="20"/>
        </w:rPr>
        <w:t xml:space="preserve">7.8. </w:t>
      </w:r>
      <w:r w:rsidR="008900C4" w:rsidRPr="004A0DC2">
        <w:rPr>
          <w:rFonts w:ascii="Times New Roman" w:eastAsia="Times New Roman" w:hAnsi="Times New Roman" w:cs="Times New Roman"/>
          <w:sz w:val="20"/>
          <w:szCs w:val="20"/>
        </w:rPr>
        <w:t>В случае проведения следственных мероприятий или иных действий со стороны правоохранительных или иных органов</w:t>
      </w:r>
      <w:r w:rsidR="008900C4">
        <w:rPr>
          <w:rFonts w:ascii="Times New Roman" w:eastAsia="Times New Roman" w:hAnsi="Times New Roman" w:cs="Times New Roman"/>
          <w:sz w:val="20"/>
          <w:szCs w:val="20"/>
        </w:rPr>
        <w:t xml:space="preserve"> власти</w:t>
      </w:r>
      <w:r w:rsidR="008900C4" w:rsidRPr="004A0DC2">
        <w:rPr>
          <w:rFonts w:ascii="Times New Roman" w:eastAsia="Times New Roman" w:hAnsi="Times New Roman" w:cs="Times New Roman"/>
          <w:sz w:val="20"/>
          <w:szCs w:val="20"/>
        </w:rPr>
        <w:t xml:space="preserve"> РФ</w:t>
      </w:r>
      <w:r w:rsidR="008900C4">
        <w:rPr>
          <w:rFonts w:ascii="Times New Roman" w:eastAsia="Times New Roman" w:hAnsi="Times New Roman" w:cs="Times New Roman"/>
          <w:sz w:val="20"/>
          <w:szCs w:val="20"/>
        </w:rPr>
        <w:t xml:space="preserve"> по причине несовместимых с действующим законодательством РФ действий или бездействий со стороны Арендатора,</w:t>
      </w:r>
      <w:r w:rsidR="008900C4" w:rsidRPr="004A0DC2">
        <w:rPr>
          <w:rFonts w:ascii="Times New Roman" w:eastAsia="Times New Roman" w:hAnsi="Times New Roman" w:cs="Times New Roman"/>
          <w:sz w:val="20"/>
          <w:szCs w:val="20"/>
        </w:rPr>
        <w:t xml:space="preserve"> Арендодатель оставляет за собой право немедленно расторгнуть договор аренды в одностороннем порядке без уведомления Арендатора и не возвращать любые денежные средства, оплаченные </w:t>
      </w:r>
      <w:r w:rsidR="008900C4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900C4" w:rsidRPr="004A0DC2">
        <w:rPr>
          <w:rFonts w:ascii="Times New Roman" w:eastAsia="Times New Roman" w:hAnsi="Times New Roman" w:cs="Times New Roman"/>
          <w:sz w:val="20"/>
          <w:szCs w:val="20"/>
        </w:rPr>
        <w:t>рендатором</w:t>
      </w:r>
      <w:r w:rsidR="008900C4">
        <w:rPr>
          <w:rFonts w:ascii="Times New Roman" w:eastAsia="Times New Roman" w:hAnsi="Times New Roman" w:cs="Times New Roman"/>
          <w:sz w:val="20"/>
          <w:szCs w:val="20"/>
        </w:rPr>
        <w:t xml:space="preserve">, а </w:t>
      </w:r>
      <w:r w:rsidR="008900C4" w:rsidRPr="004A0DC2">
        <w:rPr>
          <w:rFonts w:ascii="Times New Roman" w:eastAsia="Times New Roman" w:hAnsi="Times New Roman" w:cs="Times New Roman"/>
          <w:sz w:val="20"/>
          <w:szCs w:val="20"/>
        </w:rPr>
        <w:t xml:space="preserve">также взимать штраф в </w:t>
      </w:r>
      <w:r w:rsidR="008900C4" w:rsidRPr="003B7627">
        <w:rPr>
          <w:rFonts w:ascii="Times New Roman" w:eastAsia="Times New Roman" w:hAnsi="Times New Roman" w:cs="Times New Roman"/>
          <w:sz w:val="20"/>
          <w:szCs w:val="20"/>
        </w:rPr>
        <w:t>размере от 20 000 (Двадцати тысяч) рублей до 50 000 (пятидесяти тысяч) рублей (по выбору Арендодателя в зависимости от величины</w:t>
      </w:r>
      <w:r w:rsidR="008900C4">
        <w:rPr>
          <w:rFonts w:ascii="Times New Roman" w:eastAsia="Times New Roman" w:hAnsi="Times New Roman" w:cs="Times New Roman"/>
          <w:sz w:val="20"/>
          <w:szCs w:val="20"/>
        </w:rPr>
        <w:t xml:space="preserve"> причиненных убытков) в связи с расходами Арендодателя, которые возникли или могут возникнуть в результате данного инцидента и устранения возможного ущерба, связанного с данным инцидентом.</w:t>
      </w:r>
    </w:p>
    <w:p w14:paraId="5F154FAB" w14:textId="77777777" w:rsidR="008900C4" w:rsidRDefault="008900C4" w:rsidP="008900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7.9. Арендодатель оставляет за собой право на возврат денежных средств в пользу Арендатора на основании письменного заявления Арендатора в срок не менее 30 календарных дней.</w:t>
      </w:r>
    </w:p>
    <w:p w14:paraId="4F9E47A2" w14:textId="2CDE4DF1" w:rsidR="008900C4" w:rsidRDefault="008900C4" w:rsidP="00890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3" w:name="_Hlk173418306"/>
      <w:r>
        <w:rPr>
          <w:rFonts w:ascii="Times New Roman" w:eastAsia="Times New Roman" w:hAnsi="Times New Roman" w:cs="Times New Roman"/>
          <w:sz w:val="20"/>
          <w:szCs w:val="20"/>
        </w:rPr>
        <w:t xml:space="preserve">7.10. </w:t>
      </w:r>
      <w:r w:rsidRPr="003B7627">
        <w:rPr>
          <w:rFonts w:ascii="Times New Roman" w:hAnsi="Times New Roman" w:cs="Times New Roman"/>
          <w:sz w:val="20"/>
          <w:szCs w:val="20"/>
        </w:rPr>
        <w:t>Арендодатель имеет право требовать с Арендатора компенсации в размере 15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B7627">
        <w:rPr>
          <w:rFonts w:ascii="Times New Roman" w:hAnsi="Times New Roman" w:cs="Times New Roman"/>
          <w:sz w:val="20"/>
          <w:szCs w:val="20"/>
        </w:rPr>
        <w:t>000</w:t>
      </w:r>
      <w:r>
        <w:rPr>
          <w:rFonts w:ascii="Times New Roman" w:hAnsi="Times New Roman" w:cs="Times New Roman"/>
          <w:sz w:val="20"/>
          <w:szCs w:val="20"/>
        </w:rPr>
        <w:t>,00</w:t>
      </w:r>
      <w:r w:rsidRPr="003B7627">
        <w:rPr>
          <w:rFonts w:ascii="Times New Roman" w:hAnsi="Times New Roman" w:cs="Times New Roman"/>
          <w:sz w:val="20"/>
          <w:szCs w:val="20"/>
        </w:rPr>
        <w:t xml:space="preserve"> (пятнадцать тысяч) рублей</w:t>
      </w:r>
      <w:r>
        <w:rPr>
          <w:rFonts w:ascii="Times New Roman" w:hAnsi="Times New Roman" w:cs="Times New Roman"/>
          <w:sz w:val="20"/>
          <w:szCs w:val="20"/>
        </w:rPr>
        <w:t xml:space="preserve"> 00 копеек</w:t>
      </w:r>
      <w:r w:rsidRPr="003B7627">
        <w:rPr>
          <w:rFonts w:ascii="Times New Roman" w:hAnsi="Times New Roman" w:cs="Times New Roman"/>
          <w:sz w:val="20"/>
          <w:szCs w:val="20"/>
        </w:rPr>
        <w:t xml:space="preserve"> за вынужденный осмотр </w:t>
      </w:r>
      <w:r w:rsidR="0016389F">
        <w:rPr>
          <w:rFonts w:ascii="Times New Roman" w:hAnsi="Times New Roman" w:cs="Times New Roman"/>
          <w:sz w:val="20"/>
          <w:szCs w:val="20"/>
        </w:rPr>
        <w:t>Объекта (</w:t>
      </w:r>
      <w:r w:rsidR="0074205D">
        <w:rPr>
          <w:rFonts w:ascii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hAnsi="Times New Roman" w:cs="Times New Roman"/>
          <w:sz w:val="20"/>
          <w:szCs w:val="20"/>
        </w:rPr>
        <w:t>)</w:t>
      </w:r>
      <w:r w:rsidRPr="003B7627">
        <w:rPr>
          <w:rFonts w:ascii="Times New Roman" w:hAnsi="Times New Roman" w:cs="Times New Roman"/>
          <w:sz w:val="20"/>
          <w:szCs w:val="20"/>
        </w:rPr>
        <w:t xml:space="preserve"> по любым обстоятельствам, связанным с деятельностью Арендатора, в том числе по причине вскрытия замков с целью осмотра, описи, утилизации имущества, в том числе по причине неоплаты арендованного Объекта в указанные данным договором сроки, согласно п. 7.4 настоящего Договора. Арендатор соглашается с тем, что указанные расходы не являются штрафом или иной мерой ответственности, а компенсируют расходы Арендодателя на указанные действия.</w:t>
      </w:r>
    </w:p>
    <w:bookmarkEnd w:id="11"/>
    <w:bookmarkEnd w:id="12"/>
    <w:bookmarkEnd w:id="13"/>
    <w:p w14:paraId="4A8548B0" w14:textId="74281ABB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 ФОРС-МАЖОР</w:t>
      </w:r>
    </w:p>
    <w:p w14:paraId="76426751" w14:textId="6E898528" w:rsidR="00D53DC1" w:rsidRDefault="00502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8.1.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военные и контртеррористические действия и операции, </w:t>
      </w:r>
      <w:r>
        <w:rPr>
          <w:rFonts w:ascii="Times New Roman" w:hAnsi="Times New Roman" w:cs="Times New Roman"/>
          <w:iCs/>
          <w:sz w:val="20"/>
          <w:szCs w:val="20"/>
        </w:rPr>
        <w:t>гражданские волнения, эпидемии, блокада, эмбарго, землетрясения, наводнения, пожары или другие стихийные бедствия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B7FD947" w14:textId="0002B8E8" w:rsidR="005023CB" w:rsidRDefault="005023CB" w:rsidP="005023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8.2. А</w:t>
      </w:r>
      <w:r w:rsidRPr="007175BF">
        <w:rPr>
          <w:rFonts w:ascii="Times New Roman" w:hAnsi="Times New Roman" w:cs="Times New Roman"/>
          <w:sz w:val="20"/>
          <w:szCs w:val="20"/>
        </w:rPr>
        <w:t xml:space="preserve">рендодатель не несет ответственности за причинение ущерба или уничтожение имущества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175BF">
        <w:rPr>
          <w:rFonts w:ascii="Times New Roman" w:hAnsi="Times New Roman" w:cs="Times New Roman"/>
          <w:sz w:val="20"/>
          <w:szCs w:val="20"/>
        </w:rPr>
        <w:t xml:space="preserve">рендодателя,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175BF">
        <w:rPr>
          <w:rFonts w:ascii="Times New Roman" w:hAnsi="Times New Roman" w:cs="Times New Roman"/>
          <w:sz w:val="20"/>
          <w:szCs w:val="20"/>
        </w:rPr>
        <w:t xml:space="preserve">рендатора и третьих лиц </w:t>
      </w:r>
      <w:r>
        <w:rPr>
          <w:rFonts w:ascii="Times New Roman" w:hAnsi="Times New Roman" w:cs="Times New Roman"/>
          <w:sz w:val="20"/>
          <w:szCs w:val="20"/>
        </w:rPr>
        <w:t>по причине</w:t>
      </w:r>
      <w:r w:rsidRPr="007175BF">
        <w:rPr>
          <w:rFonts w:ascii="Times New Roman" w:hAnsi="Times New Roman" w:cs="Times New Roman"/>
          <w:sz w:val="20"/>
          <w:szCs w:val="20"/>
        </w:rPr>
        <w:t xml:space="preserve"> воздействия</w:t>
      </w:r>
      <w:r>
        <w:rPr>
          <w:rFonts w:ascii="Times New Roman" w:hAnsi="Times New Roman" w:cs="Times New Roman"/>
          <w:sz w:val="20"/>
          <w:szCs w:val="20"/>
        </w:rPr>
        <w:t xml:space="preserve"> на него</w:t>
      </w:r>
      <w:r w:rsidRPr="007175BF">
        <w:rPr>
          <w:rFonts w:ascii="Times New Roman" w:hAnsi="Times New Roman" w:cs="Times New Roman"/>
          <w:sz w:val="20"/>
          <w:szCs w:val="20"/>
        </w:rPr>
        <w:t xml:space="preserve"> со стороны третьих лиц или технических средств, в т</w:t>
      </w:r>
      <w:r>
        <w:rPr>
          <w:rFonts w:ascii="Times New Roman" w:hAnsi="Times New Roman" w:cs="Times New Roman"/>
          <w:sz w:val="20"/>
          <w:szCs w:val="20"/>
        </w:rPr>
        <w:t xml:space="preserve">ом </w:t>
      </w:r>
      <w:r w:rsidRPr="007175BF">
        <w:rPr>
          <w:rFonts w:ascii="Times New Roman" w:hAnsi="Times New Roman" w:cs="Times New Roman"/>
          <w:sz w:val="20"/>
          <w:szCs w:val="20"/>
        </w:rPr>
        <w:t>ч</w:t>
      </w:r>
      <w:r>
        <w:rPr>
          <w:rFonts w:ascii="Times New Roman" w:hAnsi="Times New Roman" w:cs="Times New Roman"/>
          <w:sz w:val="20"/>
          <w:szCs w:val="20"/>
        </w:rPr>
        <w:t>исле</w:t>
      </w:r>
      <w:r w:rsidRPr="007175BF">
        <w:rPr>
          <w:rFonts w:ascii="Times New Roman" w:hAnsi="Times New Roman" w:cs="Times New Roman"/>
          <w:sz w:val="20"/>
          <w:szCs w:val="20"/>
        </w:rPr>
        <w:t xml:space="preserve"> со стороны беспилотных </w:t>
      </w:r>
      <w:r>
        <w:rPr>
          <w:rFonts w:ascii="Times New Roman" w:hAnsi="Times New Roman" w:cs="Times New Roman"/>
          <w:sz w:val="20"/>
          <w:szCs w:val="20"/>
        </w:rPr>
        <w:t xml:space="preserve">и управляемых </w:t>
      </w:r>
      <w:r w:rsidRPr="007175BF">
        <w:rPr>
          <w:rFonts w:ascii="Times New Roman" w:hAnsi="Times New Roman" w:cs="Times New Roman"/>
          <w:sz w:val="20"/>
          <w:szCs w:val="20"/>
        </w:rPr>
        <w:t>технических средств</w:t>
      </w:r>
      <w:r>
        <w:rPr>
          <w:rFonts w:ascii="Times New Roman" w:hAnsi="Times New Roman" w:cs="Times New Roman"/>
          <w:sz w:val="20"/>
          <w:szCs w:val="20"/>
        </w:rPr>
        <w:t xml:space="preserve"> и аппаратов</w:t>
      </w:r>
      <w:r w:rsidRPr="007175BF">
        <w:rPr>
          <w:rFonts w:ascii="Times New Roman" w:hAnsi="Times New Roman" w:cs="Times New Roman"/>
          <w:sz w:val="20"/>
          <w:szCs w:val="20"/>
        </w:rPr>
        <w:t>, ракет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BF5901" w14:textId="4B13E563" w:rsidR="005023CB" w:rsidRDefault="005023CB" w:rsidP="005023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8.3. В случае наступления этих обстоятельств, Сторона обязана в течение 2-х дней уведомить об этом другую Сторону.  </w:t>
      </w:r>
    </w:p>
    <w:p w14:paraId="71C63787" w14:textId="1B2AFCF7" w:rsidR="005023CB" w:rsidRDefault="005023CB" w:rsidP="005023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Документ, выданный </w:t>
      </w:r>
      <w:r>
        <w:rPr>
          <w:rFonts w:ascii="Times New Roman" w:hAnsi="Times New Roman" w:cs="Times New Roman"/>
          <w:iCs/>
          <w:sz w:val="20"/>
          <w:szCs w:val="20"/>
        </w:rPr>
        <w:t>Торгово-промышленной палатой, уполномоченным государственным органом</w:t>
      </w:r>
      <w:r>
        <w:rPr>
          <w:rFonts w:ascii="Times New Roman" w:hAnsi="Times New Roman" w:cs="Times New Roman"/>
          <w:sz w:val="20"/>
          <w:szCs w:val="20"/>
        </w:rPr>
        <w:t>, является достаточным подтверждением наличия и продолжительности действия непреодолимой силы.</w:t>
      </w:r>
    </w:p>
    <w:p w14:paraId="5C4D30C6" w14:textId="3AD296BF" w:rsidR="005023CB" w:rsidRDefault="005023CB" w:rsidP="005023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8.5. Если обстоятельства непреодолимой силы продолжают действовать более 30 дней, то каждая сторона вправе расторгнуть Договор в одностороннем порядке. </w:t>
      </w:r>
    </w:p>
    <w:p w14:paraId="10BE5458" w14:textId="2ED29AA0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 РАЗРЕШЕНИЕ СПОРОВ</w:t>
      </w:r>
    </w:p>
    <w:p w14:paraId="70B65F33" w14:textId="5A4AE129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9.1. Стороны будут стремиться к разрешению всех возможных споров и разногласий, которые могут возникнуть по Договору или в связи с ним, путем переговоров. В случае, если стороны не смогут урегулировать разногласия в процессе переговоров, споры передаются на рассмотрение в суд по месту нахождения Арендодателя </w:t>
      </w:r>
      <w:r w:rsidR="008111BE">
        <w:rPr>
          <w:rFonts w:ascii="Times New Roman" w:eastAsia="Times New Roman" w:hAnsi="Times New Roman" w:cs="Times New Roman"/>
          <w:sz w:val="20"/>
          <w:szCs w:val="20"/>
        </w:rPr>
        <w:t>(Арбитражный суд Ставропольского края</w:t>
      </w:r>
      <w:bookmarkStart w:id="14" w:name="_Hlk182523497"/>
      <w:r w:rsidR="008111BE">
        <w:rPr>
          <w:rFonts w:ascii="Times New Roman" w:eastAsia="Times New Roman" w:hAnsi="Times New Roman" w:cs="Times New Roman"/>
          <w:sz w:val="20"/>
          <w:szCs w:val="20"/>
        </w:rPr>
        <w:t xml:space="preserve"> для юридических лиц, Пятигорский городской суд</w:t>
      </w:r>
      <w:bookmarkEnd w:id="14"/>
      <w:r w:rsidR="008111BE">
        <w:rPr>
          <w:rFonts w:ascii="Times New Roman" w:eastAsia="Times New Roman" w:hAnsi="Times New Roman" w:cs="Times New Roman"/>
          <w:sz w:val="20"/>
          <w:szCs w:val="20"/>
        </w:rPr>
        <w:t xml:space="preserve"> для физических лиц).</w:t>
      </w:r>
    </w:p>
    <w:p w14:paraId="7A6DACD3" w14:textId="5D29E138" w:rsidR="008900C4" w:rsidRDefault="008900C4" w:rsidP="008900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ИЗМЕНЕНИЕ И ДОСРОЧНОЕ РАСТОРЖЕНИЕ ДОГОВОРА</w:t>
      </w:r>
    </w:p>
    <w:p w14:paraId="5C8C0460" w14:textId="06B46C66" w:rsidR="008900C4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290BC1B" w14:textId="17AB62CB" w:rsidR="008900C4" w:rsidRPr="003B7627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7627">
        <w:rPr>
          <w:rFonts w:ascii="Times New Roman" w:hAnsi="Times New Roman" w:cs="Times New Roman"/>
          <w:sz w:val="20"/>
          <w:szCs w:val="20"/>
        </w:rPr>
        <w:t>10.2. Договор может быть расторгнут досрочно по соглашению Сторон.</w:t>
      </w:r>
    </w:p>
    <w:p w14:paraId="058D1A80" w14:textId="77777777" w:rsidR="008900C4" w:rsidRPr="003B7627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7627">
        <w:rPr>
          <w:rFonts w:ascii="Times New Roman" w:hAnsi="Times New Roman" w:cs="Times New Roman"/>
          <w:sz w:val="20"/>
          <w:szCs w:val="20"/>
        </w:rPr>
        <w:t>10.3. Договор может быть досрочно внесудебно расторгнут Арендодателем при неисполнении Арендатором обязанностей, предусмотренных п. 3.3. и иных положений настоящего Договора с последующим письменным уведомлением Арендатора.</w:t>
      </w:r>
    </w:p>
    <w:p w14:paraId="113E46F2" w14:textId="77777777" w:rsidR="008900C4" w:rsidRPr="003B7627" w:rsidRDefault="008900C4" w:rsidP="008900C4">
      <w:pPr>
        <w:spacing w:after="0" w:line="240" w:lineRule="auto"/>
        <w:ind w:firstLineChars="11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3B7627">
        <w:rPr>
          <w:rFonts w:ascii="Times New Roman" w:hAnsi="Times New Roman" w:cs="Times New Roman"/>
          <w:sz w:val="20"/>
          <w:szCs w:val="20"/>
        </w:rPr>
        <w:t>10.4. Стороны особо оговорили, что вне зависимости от иных способов расторжения (прекращения) настоящего Договора Аренды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B7627">
        <w:rPr>
          <w:rFonts w:ascii="Times New Roman" w:hAnsi="Times New Roman" w:cs="Times New Roman"/>
          <w:sz w:val="20"/>
          <w:szCs w:val="20"/>
        </w:rPr>
        <w:t xml:space="preserve"> Арендодатель имеет право в одностороннем внесудебном порядке отказаться от исполнения настоящего Договора Аренды (расторгнуть договор) путем направления Арендатору уведомлении об отказе от исполнения в случае, если задолженность по уплате Арендной Платы составляет размер, превышающий сумму Обеспечительного платежа, находящегося у Арендодателя, а также в случае, если Арендатор имеет признаки банкротства, как они установлены действующим законодательством. Обязательства Сторон по настоящему договору прекращают свое действие (договор расторгается) в день получения Арендатором уведомления об отказе Арендодателя от исполнения настоящего Договора Аренды.</w:t>
      </w:r>
    </w:p>
    <w:p w14:paraId="34712BF7" w14:textId="165D8B26" w:rsidR="008900C4" w:rsidRPr="006D579D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7627">
        <w:rPr>
          <w:rFonts w:ascii="Times New Roman" w:hAnsi="Times New Roman" w:cs="Times New Roman"/>
          <w:sz w:val="20"/>
          <w:szCs w:val="20"/>
        </w:rPr>
        <w:t xml:space="preserve">10.5. Договор может быть досрочно внесудебно расторгнут любой Стороной при условии письменного уведомления другой Стороны не позднее, чем за 30 (Тридцать) календарных дней до наступления предполагаемой даты расторжения Договора. </w:t>
      </w:r>
    </w:p>
    <w:p w14:paraId="36B5FF6D" w14:textId="77777777" w:rsidR="008900C4" w:rsidRDefault="008900C4" w:rsidP="008900C4">
      <w:pPr>
        <w:spacing w:after="0" w:line="240" w:lineRule="auto"/>
        <w:ind w:firstLine="3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ЗАКЛЮЧИТЕЛЬНЫЕ ПОЛОЖЕНИЯ</w:t>
      </w:r>
    </w:p>
    <w:p w14:paraId="7F14B9B5" w14:textId="77777777" w:rsidR="008900C4" w:rsidRPr="00E32BC2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11.1. При изменении Ф.И.О., наименования, местонахождения, банковских и иных реквизитов или реорганизации, Стороны обязаны письменно в 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недельный</w:t>
      </w:r>
      <w:r w:rsidRPr="00C342C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срок сообщить друг другу о произошедших изменениях по адресам и реквизитам, указанным в настоящем Договоре. Стороны</w:t>
      </w:r>
      <w:r>
        <w:rPr>
          <w:rFonts w:ascii="Times New Roman" w:hAnsi="Times New Roman" w:cs="Times New Roman"/>
          <w:sz w:val="20"/>
          <w:szCs w:val="20"/>
        </w:rPr>
        <w:t xml:space="preserve"> обязуются иметь доступ к указанным в разделе 12 настоящего Договора каналам связи и принимают на себя ответственность за предоставление доступа к указанным каналам связи своим представителям. Доступ к указанным каналам связи помимо прочего означает направление и получение корреспонденции (писем, сообщений, уведомлений и пр.) соответствующей Стороной Договора.</w:t>
      </w:r>
    </w:p>
    <w:p w14:paraId="59254F09" w14:textId="77777777" w:rsidR="008900C4" w:rsidRPr="008F2612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изменения канала связи, номера телефона, адреса электронной почты, адреса регистрации, письменно оповестить Арендатора в течении 3-х календарных дней.</w:t>
      </w:r>
    </w:p>
    <w:p w14:paraId="0755F6E5" w14:textId="77777777" w:rsidR="008900C4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11.2.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 отключении </w:t>
      </w:r>
      <w:r>
        <w:rPr>
          <w:rFonts w:ascii="Times New Roman" w:hAnsi="Times New Roman" w:cs="Times New Roman"/>
          <w:sz w:val="20"/>
          <w:szCs w:val="20"/>
        </w:rPr>
        <w:t>электроэнергии, водоснабжения (водоотведения), газо- и теплоснабжения, а также линий связи (телефонной, Интернет)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коммунальными и иными соответствующими службами и организациями, Арендодатель не несет ответственности за последствия отключения, а также не несет ответственности за вред, причиненный имуществу Арендатора вследствие произошедших аварий коммунальных сетей.</w:t>
      </w:r>
    </w:p>
    <w:p w14:paraId="07ED74E1" w14:textId="77777777" w:rsidR="008900C4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11.3. Договор составлен в двух экземплярах, по одному для каждой из Сторон, имеющих одинаковую юридическую силу. Если ни одна из сторон за месяц до окончания срока действия Договора не заявит о своем желании его расторгнуть, Договор пролонгируется на такой же срок и на тех же условиях.</w:t>
      </w:r>
    </w:p>
    <w:p w14:paraId="3BA98C5E" w14:textId="427F575C" w:rsidR="008900C4" w:rsidRDefault="008900C4" w:rsidP="00890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04E7A">
        <w:rPr>
          <w:rFonts w:ascii="Times New Roman" w:hAnsi="Times New Roman" w:cs="Times New Roman"/>
          <w:sz w:val="20"/>
          <w:szCs w:val="20"/>
        </w:rPr>
        <w:t xml:space="preserve">11.4. Подписание, изменение и расторжение настоящего договора осуществляется на бумажных носителях, а также через каналы связи, позволяющие достоверно установить волеизъявление сторон: </w:t>
      </w:r>
      <w:r w:rsidR="0035694A">
        <w:rPr>
          <w:rFonts w:ascii="Times New Roman" w:hAnsi="Times New Roman" w:cs="Times New Roman"/>
          <w:sz w:val="20"/>
          <w:szCs w:val="20"/>
        </w:rPr>
        <w:t xml:space="preserve">канал Арендодателя в </w:t>
      </w:r>
      <w:r w:rsidRPr="00904E7A">
        <w:rPr>
          <w:rFonts w:ascii="Times New Roman" w:hAnsi="Times New Roman" w:cs="Times New Roman"/>
          <w:sz w:val="20"/>
          <w:szCs w:val="20"/>
        </w:rPr>
        <w:t>мессенджер</w:t>
      </w:r>
      <w:r w:rsidR="0035694A">
        <w:rPr>
          <w:rFonts w:ascii="Times New Roman" w:hAnsi="Times New Roman" w:cs="Times New Roman"/>
          <w:sz w:val="20"/>
          <w:szCs w:val="20"/>
        </w:rPr>
        <w:t>е</w:t>
      </w:r>
      <w:r w:rsidRPr="00904E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904E7A">
        <w:rPr>
          <w:rFonts w:ascii="Times New Roman" w:hAnsi="Times New Roman" w:cs="Times New Roman"/>
          <w:sz w:val="20"/>
          <w:szCs w:val="20"/>
        </w:rPr>
        <w:t>эл.почту</w:t>
      </w:r>
      <w:proofErr w:type="spellEnd"/>
      <w:proofErr w:type="gramEnd"/>
      <w:r w:rsidRPr="00904E7A">
        <w:rPr>
          <w:rFonts w:ascii="Times New Roman" w:hAnsi="Times New Roman" w:cs="Times New Roman"/>
          <w:sz w:val="20"/>
          <w:szCs w:val="20"/>
        </w:rPr>
        <w:t>, ЭДО.</w:t>
      </w:r>
      <w:r>
        <w:rPr>
          <w:rFonts w:ascii="Times New Roman" w:hAnsi="Times New Roman" w:cs="Times New Roman"/>
          <w:sz w:val="20"/>
          <w:szCs w:val="20"/>
        </w:rPr>
        <w:t xml:space="preserve"> До момента получения бумажного экземпляра Договора сканированные копии, фотографии, графические изображения документов (договор и пр.) признаются оригиналами указанных документов.</w:t>
      </w:r>
    </w:p>
    <w:p w14:paraId="727AC790" w14:textId="77777777" w:rsidR="008900C4" w:rsidRDefault="008900C4" w:rsidP="008900C4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11.5. К Договору прилагается Акт приема-передачи имущества.</w:t>
      </w:r>
    </w:p>
    <w:p w14:paraId="41BDD88D" w14:textId="77777777" w:rsidR="001E6B8F" w:rsidRDefault="001E6B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058EAB0C" w14:textId="45D0BC03" w:rsidR="00D53DC1" w:rsidRDefault="00000000">
      <w:pPr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 АДРЕСА И РЕКВИЗИТЫ СТОРОН</w:t>
      </w:r>
    </w:p>
    <w:tbl>
      <w:tblPr>
        <w:tblStyle w:val="aff0"/>
        <w:tblW w:w="102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387"/>
      </w:tblGrid>
      <w:tr w:rsidR="00D53DC1" w14:paraId="10598FF9" w14:textId="77777777" w:rsidTr="00581867">
        <w:trPr>
          <w:trHeight w:val="169"/>
        </w:trPr>
        <w:tc>
          <w:tcPr>
            <w:tcW w:w="4820" w:type="dxa"/>
            <w:shd w:val="clear" w:color="auto" w:fill="auto"/>
          </w:tcPr>
          <w:p w14:paraId="4D44AFEB" w14:textId="03B04FCB" w:rsidR="00D53DC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Арендодатель</w:t>
            </w:r>
          </w:p>
        </w:tc>
        <w:tc>
          <w:tcPr>
            <w:tcW w:w="5387" w:type="dxa"/>
            <w:shd w:val="clear" w:color="auto" w:fill="auto"/>
          </w:tcPr>
          <w:p w14:paraId="5F1DABED" w14:textId="214D7751" w:rsidR="00D53DC1" w:rsidRPr="00581649" w:rsidRDefault="00E725D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9">
              <w:rPr>
                <w:rFonts w:ascii="Times New Roman" w:eastAsia="Times New Roman" w:hAnsi="Times New Roman" w:cs="Times New Roman"/>
                <w:b/>
                <w:bCs/>
              </w:rPr>
              <w:t>Арендатор</w:t>
            </w:r>
          </w:p>
        </w:tc>
      </w:tr>
      <w:tr w:rsidR="00D53DC1" w14:paraId="7BD02235" w14:textId="77777777" w:rsidTr="00581867">
        <w:tc>
          <w:tcPr>
            <w:tcW w:w="4820" w:type="dxa"/>
            <w:shd w:val="clear" w:color="auto" w:fill="auto"/>
          </w:tcPr>
          <w:p w14:paraId="2661A8D6" w14:textId="15597E88" w:rsidR="00D53DC1" w:rsidRPr="00D768FD" w:rsidRDefault="00D7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bookmarkStart w:id="15" w:name="bookmark=id.17dp8vu" w:colFirst="0" w:colLast="0"/>
            <w:bookmarkEnd w:id="15"/>
            <w:r w:rsidRPr="00D768FD">
              <w:rPr>
                <w:rFonts w:ascii="Times New Roman" w:eastAsia="Times New Roman" w:hAnsi="Times New Roman" w:cs="Times New Roman"/>
                <w:lang w:val="en-US"/>
              </w:rPr>
              <w:t>${</w:t>
            </w:r>
            <w:proofErr w:type="spell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org:name_full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Юридический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адрес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>: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_address_legal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ИНН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_inn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ОГРН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_ogrn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  <w:t>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_bank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_account_operating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_account_correspondent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БИК</w:t>
            </w:r>
            <w:r w:rsidRPr="00D768FD">
              <w:rPr>
                <w:rFonts w:ascii="Times New Roman" w:eastAsia="Times New Roman" w:hAnsi="Times New Roman" w:cs="Times New Roman"/>
                <w:lang w:val="en-US"/>
              </w:rPr>
              <w:t xml:space="preserve"> ${</w:t>
            </w:r>
            <w:proofErr w:type="spellStart"/>
            <w:proofErr w:type="gramStart"/>
            <w:r w:rsidRPr="00D768FD">
              <w:rPr>
                <w:rFonts w:ascii="Times New Roman" w:eastAsia="Times New Roman" w:hAnsi="Times New Roman" w:cs="Times New Roman"/>
                <w:lang w:val="en-US"/>
              </w:rPr>
              <w:t>org:requisites</w:t>
            </w:r>
            <w:proofErr w:type="gram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_bik</w:t>
            </w:r>
            <w:proofErr w:type="spellEnd"/>
            <w:r w:rsidRPr="00D768FD">
              <w:rPr>
                <w:rFonts w:ascii="Times New Roman" w:eastAsia="Times New Roman" w:hAnsi="Times New Roman" w:cs="Times New Roman"/>
                <w:lang w:val="en-US"/>
              </w:rPr>
              <w:t>}</w:t>
            </w:r>
          </w:p>
        </w:tc>
        <w:tc>
          <w:tcPr>
            <w:tcW w:w="5387" w:type="dxa"/>
            <w:shd w:val="clear" w:color="auto" w:fill="auto"/>
          </w:tcPr>
          <w:p w14:paraId="0AC32787" w14:textId="0C031EFC" w:rsidR="00D53DC1" w:rsidRPr="00E725D6" w:rsidRDefault="008F61FF" w:rsidP="008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725D6">
              <w:rPr>
                <w:rFonts w:ascii="Times New Roman" w:eastAsia="Times New Roman" w:hAnsi="Times New Roman" w:cs="Times New Roman"/>
              </w:rPr>
              <w:t>${</w:t>
            </w:r>
            <w:proofErr w:type="spellStart"/>
            <w:proofErr w:type="gramStart"/>
            <w:r w:rsidRPr="00E725D6">
              <w:rPr>
                <w:rFonts w:ascii="Times New Roman" w:eastAsia="Times New Roman" w:hAnsi="Times New Roman" w:cs="Times New Roman"/>
              </w:rPr>
              <w:t>client:requisites</w:t>
            </w:r>
            <w:proofErr w:type="spellEnd"/>
            <w:proofErr w:type="gramEnd"/>
            <w:r w:rsidRPr="00E725D6">
              <w:rPr>
                <w:rFonts w:ascii="Times New Roman" w:eastAsia="Times New Roman" w:hAnsi="Times New Roman" w:cs="Times New Roman"/>
              </w:rPr>
              <w:t>}</w:t>
            </w:r>
          </w:p>
        </w:tc>
      </w:tr>
      <w:tr w:rsidR="00D53DC1" w:rsidRPr="00BD2AC4" w14:paraId="5C2863A3" w14:textId="77777777" w:rsidTr="00581867">
        <w:tc>
          <w:tcPr>
            <w:tcW w:w="4820" w:type="dxa"/>
            <w:shd w:val="clear" w:color="auto" w:fill="auto"/>
          </w:tcPr>
          <w:p w14:paraId="1866BA8A" w14:textId="1677AE6F" w:rsidR="00D53DC1" w:rsidRPr="00410910" w:rsidRDefault="0058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10910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8480" behindDoc="0" locked="0" layoutInCell="1" hidden="0" allowOverlap="1" wp14:anchorId="19632E5C" wp14:editId="35F4829F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-448582</wp:posOffset>
                  </wp:positionV>
                  <wp:extent cx="1440180" cy="1440180"/>
                  <wp:effectExtent l="0" t="0" r="7620" b="762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410910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3360" behindDoc="0" locked="0" layoutInCell="1" hidden="0" allowOverlap="1" wp14:anchorId="6876BB8D" wp14:editId="0430800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69033</wp:posOffset>
                  </wp:positionV>
                  <wp:extent cx="1089660" cy="594360"/>
                  <wp:effectExtent l="0" t="0" r="0" b="0"/>
                  <wp:wrapNone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768FD" w:rsidRPr="00EA1183">
              <w:rPr>
                <w:rFonts w:ascii="Times New Roman" w:eastAsia="Times New Roman" w:hAnsi="Times New Roman" w:cs="Times New Roman"/>
                <w:lang w:val="en-US"/>
              </w:rPr>
              <w:t>${</w:t>
            </w:r>
            <w:proofErr w:type="spellStart"/>
            <w:proofErr w:type="gramStart"/>
            <w:r w:rsidR="00D768FD" w:rsidRPr="00EA1183">
              <w:rPr>
                <w:rFonts w:ascii="Times New Roman" w:eastAsia="Times New Roman" w:hAnsi="Times New Roman" w:cs="Times New Roman"/>
                <w:lang w:val="en-US"/>
              </w:rPr>
              <w:t>org:ceo</w:t>
            </w:r>
            <w:proofErr w:type="gramEnd"/>
            <w:r w:rsidR="00D768FD" w:rsidRPr="00EA1183">
              <w:rPr>
                <w:rFonts w:ascii="Times New Roman" w:eastAsia="Times New Roman" w:hAnsi="Times New Roman" w:cs="Times New Roman"/>
                <w:lang w:val="en-US"/>
              </w:rPr>
              <w:t>_short</w:t>
            </w:r>
            <w:proofErr w:type="spellEnd"/>
            <w:r w:rsidR="00D768FD" w:rsidRPr="00EA1183">
              <w:rPr>
                <w:rFonts w:ascii="Times New Roman" w:eastAsia="Times New Roman" w:hAnsi="Times New Roman" w:cs="Times New Roman"/>
                <w:lang w:val="en-US"/>
              </w:rPr>
              <w:t>} (_______________)</w:t>
            </w:r>
          </w:p>
          <w:p w14:paraId="380EF1BC" w14:textId="3D4C0394" w:rsidR="00D53DC1" w:rsidRPr="004109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10910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                                      </w:t>
            </w:r>
            <w:r w:rsidRPr="00410910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41091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.</w:t>
            </w:r>
            <w:r w:rsidRPr="0041091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Pr="00410910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.                                 </w:t>
            </w:r>
          </w:p>
        </w:tc>
        <w:tc>
          <w:tcPr>
            <w:tcW w:w="5387" w:type="dxa"/>
            <w:shd w:val="clear" w:color="auto" w:fill="auto"/>
          </w:tcPr>
          <w:p w14:paraId="6BEFA717" w14:textId="77777777" w:rsidR="00D53DC1" w:rsidRPr="00761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61F2B">
              <w:rPr>
                <w:rFonts w:ascii="Times New Roman" w:eastAsia="Times New Roman" w:hAnsi="Times New Roman" w:cs="Times New Roman"/>
                <w:lang w:val="en-US"/>
              </w:rPr>
              <w:t>${</w:t>
            </w:r>
            <w:proofErr w:type="spellStart"/>
            <w:proofErr w:type="gramStart"/>
            <w:r w:rsidRPr="00761F2B">
              <w:rPr>
                <w:rFonts w:ascii="Times New Roman" w:eastAsia="Times New Roman" w:hAnsi="Times New Roman" w:cs="Times New Roman"/>
                <w:lang w:val="en-US"/>
              </w:rPr>
              <w:t>client:fio</w:t>
            </w:r>
            <w:proofErr w:type="gramEnd"/>
            <w:r w:rsidRPr="00761F2B">
              <w:rPr>
                <w:rFonts w:ascii="Times New Roman" w:eastAsia="Times New Roman" w:hAnsi="Times New Roman" w:cs="Times New Roman"/>
                <w:lang w:val="en-US"/>
              </w:rPr>
              <w:t>_short</w:t>
            </w:r>
            <w:proofErr w:type="spellEnd"/>
            <w:r w:rsidRPr="00761F2B">
              <w:rPr>
                <w:rFonts w:ascii="Times New Roman" w:eastAsia="Times New Roman" w:hAnsi="Times New Roman" w:cs="Times New Roman"/>
                <w:lang w:val="en-US"/>
              </w:rPr>
              <w:t xml:space="preserve">} (_______________)                </w:t>
            </w:r>
          </w:p>
          <w:p w14:paraId="2457ECE9" w14:textId="77777777" w:rsidR="00D53DC1" w:rsidRPr="00761F2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761F2B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</w:t>
            </w:r>
            <w:r w:rsidRPr="00E725D6">
              <w:rPr>
                <w:rFonts w:ascii="Times New Roman" w:eastAsia="Times New Roman" w:hAnsi="Times New Roman" w:cs="Times New Roman"/>
              </w:rPr>
              <w:t>М</w:t>
            </w:r>
            <w:r w:rsidRPr="00761F2B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E725D6">
              <w:rPr>
                <w:rFonts w:ascii="Times New Roman" w:eastAsia="Times New Roman" w:hAnsi="Times New Roman" w:cs="Times New Roman"/>
              </w:rPr>
              <w:t>П</w:t>
            </w:r>
            <w:r w:rsidRPr="00761F2B">
              <w:rPr>
                <w:rFonts w:ascii="Times New Roman" w:eastAsia="Times New Roman" w:hAnsi="Times New Roman" w:cs="Times New Roman"/>
                <w:lang w:val="en-US"/>
              </w:rPr>
              <w:t xml:space="preserve">.                                     </w:t>
            </w:r>
          </w:p>
        </w:tc>
      </w:tr>
    </w:tbl>
    <w:p w14:paraId="14833883" w14:textId="47A51DEC" w:rsidR="00D53DC1" w:rsidRPr="00EA1183" w:rsidRDefault="00D53DC1">
      <w:pPr>
        <w:pStyle w:val="1"/>
        <w:ind w:left="-142" w:right="-285"/>
        <w:jc w:val="center"/>
        <w:rPr>
          <w:lang w:val="en-US"/>
        </w:rPr>
      </w:pPr>
    </w:p>
    <w:p w14:paraId="091BBA55" w14:textId="77777777" w:rsidR="00D53DC1" w:rsidRPr="00EA1183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1183">
        <w:rPr>
          <w:lang w:val="en-US"/>
        </w:rPr>
        <w:br w:type="page"/>
      </w:r>
    </w:p>
    <w:p w14:paraId="07C7FFF6" w14:textId="77777777" w:rsidR="00D53DC1" w:rsidRPr="00EA1183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390D1EA4" wp14:editId="1178CE54">
            <wp:simplePos x="0" y="0"/>
            <wp:positionH relativeFrom="column">
              <wp:posOffset>-64997</wp:posOffset>
            </wp:positionH>
            <wp:positionV relativeFrom="paragraph">
              <wp:posOffset>109086</wp:posOffset>
            </wp:positionV>
            <wp:extent cx="1409700" cy="705227"/>
            <wp:effectExtent l="0" t="0" r="0" b="0"/>
            <wp:wrapSquare wrapText="bothSides" distT="0" distB="0" distL="114300" distR="11430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05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B332DF" w14:textId="77777777" w:rsidR="00D53DC1" w:rsidRDefault="00000000">
      <w:pPr>
        <w:pStyle w:val="1"/>
        <w:ind w:left="0" w:right="-285"/>
        <w:jc w:val="center"/>
      </w:pPr>
      <w:r>
        <w:t>А К Т</w:t>
      </w:r>
    </w:p>
    <w:p w14:paraId="5BB358D2" w14:textId="77777777" w:rsidR="00D53DC1" w:rsidRDefault="00000000">
      <w:pPr>
        <w:spacing w:line="240" w:lineRule="auto"/>
        <w:ind w:left="-142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приема - передачи арендованного «Объекта</w:t>
      </w:r>
    </w:p>
    <w:p w14:paraId="0A6358E4" w14:textId="77777777" w:rsidR="00D53DC1" w:rsidRDefault="00000000">
      <w:pPr>
        <w:spacing w:line="240" w:lineRule="auto"/>
        <w:ind w:left="-142" w:right="-28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г. Москва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${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period:start</w:t>
      </w:r>
      <w:proofErr w:type="spellEnd"/>
      <w:proofErr w:type="gramEnd"/>
      <w:r>
        <w:rPr>
          <w:rFonts w:ascii="Times New Roman" w:eastAsia="Times New Roman" w:hAnsi="Times New Roman" w:cs="Times New Roman"/>
        </w:rPr>
        <w:t>}</w:t>
      </w:r>
    </w:p>
    <w:p w14:paraId="2055EC2F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Мы, нижеподписавшиеся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org:name_full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}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${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client:fio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_short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} </w:t>
      </w:r>
      <w:r>
        <w:rPr>
          <w:rFonts w:ascii="Times New Roman" w:eastAsia="Times New Roman" w:hAnsi="Times New Roman" w:cs="Times New Roman"/>
          <w:sz w:val="20"/>
          <w:szCs w:val="20"/>
        </w:rPr>
        <w:t>составили настоящий акт о нижеследующем:</w:t>
      </w:r>
    </w:p>
    <w:p w14:paraId="1B529A3F" w14:textId="7F2F3013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По настоящему Акту и в соответствии с условиями Договора аренды №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period:agreement_ident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от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period:date_created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г. Арендодатель передал, а Арендатор принял в аренду Объект №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boxes:number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для дальнейшего использования под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склад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количестве 1 (один) общей площадью 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boxes:area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кв.м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расположен по адресу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building:address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}.</w:t>
      </w:r>
    </w:p>
    <w:p w14:paraId="4AF42E30" w14:textId="13B7D81E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Переданный в аренду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пригоден для нормальной эксплуатации, претензий к санитарному и техническому состоянию Арендатор не имеет.</w:t>
      </w:r>
    </w:p>
    <w:p w14:paraId="5FD74E1F" w14:textId="512E994D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Настоящий Акт составлен в двух экземплярах, имеющих равную юридическую силу, по одному для каждой из Сторон.</w:t>
      </w:r>
    </w:p>
    <w:p w14:paraId="61DCF3E5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6" w:name="_heading=h.lnxbz9" w:colFirst="0" w:colLast="0"/>
      <w:bookmarkEnd w:id="16"/>
      <w:r>
        <w:rPr>
          <w:rFonts w:ascii="Times New Roman" w:eastAsia="Times New Roman" w:hAnsi="Times New Roman" w:cs="Times New Roman"/>
          <w:sz w:val="20"/>
          <w:szCs w:val="20"/>
        </w:rPr>
        <w:t>4. Стороны договорились о применении тарифа «${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tariff:label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}». Базовая часть аренды составляет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tariff:rate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_price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 рублей 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tariff:base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_rate_string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}.</w:t>
      </w:r>
    </w:p>
    <w:p w14:paraId="748582F6" w14:textId="2AB265B1" w:rsidR="00D53DC1" w:rsidRDefault="00000000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Таблица 1. Тарифная сетка оплаты Базовой части арендной платы</w:t>
      </w:r>
    </w:p>
    <w:tbl>
      <w:tblPr>
        <w:tblStyle w:val="aff1"/>
        <w:tblW w:w="105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119"/>
        <w:gridCol w:w="169"/>
        <w:gridCol w:w="2666"/>
        <w:gridCol w:w="2551"/>
        <w:gridCol w:w="108"/>
      </w:tblGrid>
      <w:tr w:rsidR="00D53DC1" w14:paraId="30613702" w14:textId="77777777" w:rsidTr="00A27555">
        <w:trPr>
          <w:gridAfter w:val="1"/>
          <w:wAfter w:w="108" w:type="dxa"/>
          <w:trHeight w:val="618"/>
        </w:trPr>
        <w:tc>
          <w:tcPr>
            <w:tcW w:w="1985" w:type="dxa"/>
            <w:shd w:val="clear" w:color="auto" w:fill="F2F2F2"/>
          </w:tcPr>
          <w:p w14:paraId="40FE115A" w14:textId="77777777" w:rsidR="00D53DC1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тарифов Базовой части:</w:t>
            </w:r>
          </w:p>
        </w:tc>
        <w:tc>
          <w:tcPr>
            <w:tcW w:w="3119" w:type="dxa"/>
            <w:shd w:val="clear" w:color="auto" w:fill="F2F2F2"/>
          </w:tcPr>
          <w:p w14:paraId="6DEC7871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Периодичность арендных платежей и условия тарифа</w:t>
            </w:r>
          </w:p>
        </w:tc>
        <w:tc>
          <w:tcPr>
            <w:tcW w:w="2835" w:type="dxa"/>
            <w:gridSpan w:val="2"/>
            <w:shd w:val="clear" w:color="auto" w:fill="F2F2F2"/>
          </w:tcPr>
          <w:p w14:paraId="23D58395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Минимальная сумма единовременного платежа, за период, руб.</w:t>
            </w:r>
          </w:p>
        </w:tc>
        <w:tc>
          <w:tcPr>
            <w:tcW w:w="2551" w:type="dxa"/>
            <w:shd w:val="clear" w:color="auto" w:fill="F2F2F2"/>
          </w:tcPr>
          <w:p w14:paraId="5125C0C5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Ставка аренды при расчете за один месяц/сутки, руб.</w:t>
            </w:r>
          </w:p>
        </w:tc>
      </w:tr>
      <w:tr w:rsidR="00D53DC1" w14:paraId="50DABBF7" w14:textId="77777777" w:rsidTr="00EA1183">
        <w:trPr>
          <w:gridAfter w:val="1"/>
          <w:wAfter w:w="108" w:type="dxa"/>
          <w:trHeight w:val="445"/>
        </w:trPr>
        <w:tc>
          <w:tcPr>
            <w:tcW w:w="1985" w:type="dxa"/>
            <w:shd w:val="clear" w:color="auto" w:fill="D9D9D9"/>
          </w:tcPr>
          <w:p w14:paraId="1C8821B8" w14:textId="77777777" w:rsidR="00D53DC1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Тариф «Суточный 7 дней»</w:t>
            </w:r>
          </w:p>
        </w:tc>
        <w:tc>
          <w:tcPr>
            <w:tcW w:w="3119" w:type="dxa"/>
            <w:shd w:val="clear" w:color="auto" w:fill="auto"/>
          </w:tcPr>
          <w:p w14:paraId="2D824917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Минимальный платёж от </w:t>
            </w:r>
            <w:r>
              <w:rPr>
                <w:rFonts w:ascii="Times New Roman" w:eastAsia="Times New Roman" w:hAnsi="Times New Roman" w:cs="Times New Roman"/>
              </w:rPr>
              <w:br/>
              <w:t>7-ми суток / без депозита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3AC880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${box_</w:t>
            </w:r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data:tariff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_7s_full}</w:t>
            </w:r>
          </w:p>
        </w:tc>
        <w:tc>
          <w:tcPr>
            <w:tcW w:w="2551" w:type="dxa"/>
            <w:shd w:val="clear" w:color="auto" w:fill="auto"/>
          </w:tcPr>
          <w:p w14:paraId="3C2ACBD7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${box_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data:tariff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_7s}</w:t>
            </w:r>
          </w:p>
        </w:tc>
      </w:tr>
      <w:tr w:rsidR="00D53DC1" w14:paraId="1E4A5922" w14:textId="77777777" w:rsidTr="00EA1183">
        <w:trPr>
          <w:gridAfter w:val="1"/>
          <w:wAfter w:w="108" w:type="dxa"/>
          <w:trHeight w:val="430"/>
        </w:trPr>
        <w:tc>
          <w:tcPr>
            <w:tcW w:w="1985" w:type="dxa"/>
            <w:shd w:val="clear" w:color="auto" w:fill="D9D9D9"/>
          </w:tcPr>
          <w:p w14:paraId="7269C9CB" w14:textId="77777777" w:rsidR="00D53DC1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Тариф «Суточный 15 дней»</w:t>
            </w:r>
          </w:p>
        </w:tc>
        <w:tc>
          <w:tcPr>
            <w:tcW w:w="3119" w:type="dxa"/>
            <w:shd w:val="clear" w:color="auto" w:fill="auto"/>
          </w:tcPr>
          <w:p w14:paraId="5F6F737F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Минимальный платёж от </w:t>
            </w:r>
            <w:r>
              <w:rPr>
                <w:rFonts w:ascii="Times New Roman" w:eastAsia="Times New Roman" w:hAnsi="Times New Roman" w:cs="Times New Roman"/>
              </w:rPr>
              <w:br/>
              <w:t>15-ти суток / без депозита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1AEA7A0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${box_</w:t>
            </w:r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data:tariff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_15s_full}</w:t>
            </w:r>
          </w:p>
        </w:tc>
        <w:tc>
          <w:tcPr>
            <w:tcW w:w="2551" w:type="dxa"/>
            <w:shd w:val="clear" w:color="auto" w:fill="auto"/>
          </w:tcPr>
          <w:p w14:paraId="346192D2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${box_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data:tariff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_15s}</w:t>
            </w:r>
          </w:p>
        </w:tc>
      </w:tr>
      <w:tr w:rsidR="00D53DC1" w14:paraId="334F0760" w14:textId="77777777" w:rsidTr="00EA1183">
        <w:trPr>
          <w:gridAfter w:val="1"/>
          <w:wAfter w:w="108" w:type="dxa"/>
          <w:trHeight w:val="445"/>
        </w:trPr>
        <w:tc>
          <w:tcPr>
            <w:tcW w:w="1985" w:type="dxa"/>
            <w:shd w:val="clear" w:color="auto" w:fill="D9D9D9"/>
          </w:tcPr>
          <w:p w14:paraId="254A34D6" w14:textId="77777777" w:rsidR="00D53DC1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Тариф «Суточный 30 дней»</w:t>
            </w:r>
          </w:p>
        </w:tc>
        <w:tc>
          <w:tcPr>
            <w:tcW w:w="3119" w:type="dxa"/>
            <w:shd w:val="clear" w:color="auto" w:fill="auto"/>
          </w:tcPr>
          <w:p w14:paraId="2AD9B429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Минимальный платёж от</w:t>
            </w:r>
            <w:r>
              <w:rPr>
                <w:rFonts w:ascii="Times New Roman" w:eastAsia="Times New Roman" w:hAnsi="Times New Roman" w:cs="Times New Roman"/>
              </w:rPr>
              <w:br/>
              <w:t>30-ти суток / без депозита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CE14821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${box_</w:t>
            </w:r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data:tariff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_1s_full}</w:t>
            </w:r>
          </w:p>
        </w:tc>
        <w:tc>
          <w:tcPr>
            <w:tcW w:w="2551" w:type="dxa"/>
            <w:shd w:val="clear" w:color="auto" w:fill="auto"/>
          </w:tcPr>
          <w:p w14:paraId="699925E1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${box_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data:tariff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_1s}</w:t>
            </w:r>
          </w:p>
        </w:tc>
      </w:tr>
      <w:tr w:rsidR="00D53DC1" w14:paraId="3FD52BEC" w14:textId="77777777" w:rsidTr="00EA1183">
        <w:trPr>
          <w:gridAfter w:val="1"/>
          <w:wAfter w:w="108" w:type="dxa"/>
          <w:trHeight w:val="445"/>
        </w:trPr>
        <w:tc>
          <w:tcPr>
            <w:tcW w:w="1985" w:type="dxa"/>
            <w:shd w:val="clear" w:color="auto" w:fill="D9D9D9"/>
          </w:tcPr>
          <w:p w14:paraId="79DAB128" w14:textId="77777777" w:rsidR="00D53DC1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Тариф «Месячный»</w:t>
            </w:r>
          </w:p>
        </w:tc>
        <w:tc>
          <w:tcPr>
            <w:tcW w:w="3119" w:type="dxa"/>
            <w:shd w:val="clear" w:color="auto" w:fill="auto"/>
          </w:tcPr>
          <w:p w14:paraId="55CB5014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Оплата помесячно, срок от </w:t>
            </w:r>
            <w:r>
              <w:rPr>
                <w:rFonts w:ascii="Times New Roman" w:eastAsia="Times New Roman" w:hAnsi="Times New Roman" w:cs="Times New Roman"/>
              </w:rPr>
              <w:br/>
              <w:t>2-х месяцев + депозит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3CBF58A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${box_</w:t>
            </w:r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data:tariff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_1m_full}</w:t>
            </w:r>
          </w:p>
        </w:tc>
        <w:tc>
          <w:tcPr>
            <w:tcW w:w="2551" w:type="dxa"/>
            <w:shd w:val="clear" w:color="auto" w:fill="auto"/>
          </w:tcPr>
          <w:p w14:paraId="7297AD02" w14:textId="77777777" w:rsidR="00D53DC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${box_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data:tariff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_1m}</w:t>
            </w:r>
          </w:p>
        </w:tc>
      </w:tr>
      <w:tr w:rsidR="00D53DC1" w:rsidRPr="00761F2B" w14:paraId="19F06578" w14:textId="77777777" w:rsidTr="00EA1183">
        <w:tc>
          <w:tcPr>
            <w:tcW w:w="5273" w:type="dxa"/>
            <w:gridSpan w:val="3"/>
            <w:shd w:val="clear" w:color="auto" w:fill="auto"/>
          </w:tcPr>
          <w:p w14:paraId="7002E2DC" w14:textId="69BB8479" w:rsidR="00D53DC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Арендодатель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org:name_full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Юридический адрес: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org:requisites_address_legal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ИНН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org:requisites_inn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ОГРН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org:requisites_ogrn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org:requisites_bank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Р/с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org:requisites_account_operating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К/с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org:requisites_account_correspondent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  <w:t>БИК ${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org:requisites_bik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}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325" w:type="dxa"/>
            <w:gridSpan w:val="3"/>
            <w:shd w:val="clear" w:color="auto" w:fill="auto"/>
          </w:tcPr>
          <w:p w14:paraId="7C426382" w14:textId="15C916EC" w:rsidR="00D53DC1" w:rsidRPr="00EA1183" w:rsidRDefault="00000000" w:rsidP="0076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Арендатор</w:t>
            </w:r>
            <w:r w:rsidRPr="00EA118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br/>
            </w:r>
            <w:r w:rsidRPr="00EA11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${</w:t>
            </w:r>
            <w:proofErr w:type="spellStart"/>
            <w:proofErr w:type="gramStart"/>
            <w:r w:rsidRPr="00EA11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client:requisites</w:t>
            </w:r>
            <w:proofErr w:type="spellEnd"/>
            <w:proofErr w:type="gramEnd"/>
            <w:r w:rsidRPr="00EA11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}</w:t>
            </w:r>
            <w:r w:rsidRPr="00EA11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bookmarkStart w:id="17" w:name="_heading=h.35nkun2" w:colFirst="0" w:colLast="0"/>
            <w:bookmarkEnd w:id="17"/>
          </w:p>
        </w:tc>
      </w:tr>
      <w:tr w:rsidR="00D53DC1" w:rsidRPr="00BD2AC4" w14:paraId="49E924C4" w14:textId="77777777" w:rsidTr="00EA1183">
        <w:tc>
          <w:tcPr>
            <w:tcW w:w="5273" w:type="dxa"/>
            <w:gridSpan w:val="3"/>
            <w:shd w:val="clear" w:color="auto" w:fill="auto"/>
          </w:tcPr>
          <w:p w14:paraId="36716E28" w14:textId="06A2C2E7" w:rsidR="00D53DC1" w:rsidRPr="00EA1183" w:rsidRDefault="0058186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1" hidden="0" allowOverlap="1" wp14:anchorId="255A5040" wp14:editId="0840B9D8">
                  <wp:simplePos x="0" y="0"/>
                  <wp:positionH relativeFrom="column">
                    <wp:posOffset>912223</wp:posOffset>
                  </wp:positionH>
                  <wp:positionV relativeFrom="paragraph">
                    <wp:posOffset>-328477</wp:posOffset>
                  </wp:positionV>
                  <wp:extent cx="1089660" cy="594360"/>
                  <wp:effectExtent l="0" t="0" r="0" b="0"/>
                  <wp:wrapNone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 wp14:anchorId="62F9DA2B" wp14:editId="6B31FB44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-671467</wp:posOffset>
                  </wp:positionV>
                  <wp:extent cx="1440180" cy="1440180"/>
                  <wp:effectExtent l="0" t="0" r="7620" b="7620"/>
                  <wp:wrapNone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</w:t>
            </w:r>
            <w:proofErr w:type="spellStart"/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org:ceo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_short</w:t>
            </w:r>
            <w:proofErr w:type="spell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} (_______________)</w:t>
            </w:r>
          </w:p>
          <w:p w14:paraId="389BCBE6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EA118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A118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5325" w:type="dxa"/>
            <w:gridSpan w:val="3"/>
            <w:shd w:val="clear" w:color="auto" w:fill="auto"/>
          </w:tcPr>
          <w:p w14:paraId="4BEA0873" w14:textId="77777777" w:rsidR="00D53DC1" w:rsidRPr="00EA1183" w:rsidRDefault="0000000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A1183">
              <w:rPr>
                <w:rFonts w:ascii="Times New Roman" w:eastAsia="Times New Roman" w:hAnsi="Times New Roman" w:cs="Times New Roman"/>
                <w:lang w:val="en-US"/>
              </w:rPr>
              <w:t>${</w:t>
            </w:r>
            <w:proofErr w:type="spellStart"/>
            <w:proofErr w:type="gramStart"/>
            <w:r w:rsidRPr="00EA1183">
              <w:rPr>
                <w:rFonts w:ascii="Times New Roman" w:eastAsia="Times New Roman" w:hAnsi="Times New Roman" w:cs="Times New Roman"/>
                <w:lang w:val="en-US"/>
              </w:rPr>
              <w:t>client:fio</w:t>
            </w:r>
            <w:proofErr w:type="gram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_short</w:t>
            </w:r>
            <w:proofErr w:type="spellEnd"/>
            <w:r w:rsidRPr="00EA1183">
              <w:rPr>
                <w:rFonts w:ascii="Times New Roman" w:eastAsia="Times New Roman" w:hAnsi="Times New Roman" w:cs="Times New Roman"/>
                <w:lang w:val="en-US"/>
              </w:rPr>
              <w:t>} (_______________)</w:t>
            </w:r>
          </w:p>
          <w:p w14:paraId="6C531212" w14:textId="77777777" w:rsidR="00D53DC1" w:rsidRPr="00EA1183" w:rsidRDefault="000000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EA118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A118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</w:tbl>
    <w:p w14:paraId="10344028" w14:textId="77777777" w:rsidR="00D53DC1" w:rsidRPr="00EA1183" w:rsidRDefault="00D53DC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F8E06EA" w14:textId="77777777" w:rsidR="00D53DC1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2AC4">
        <w:br w:type="page"/>
      </w: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№ 1</w:t>
      </w:r>
    </w:p>
    <w:p w14:paraId="46AC0451" w14:textId="77777777" w:rsidR="00D53DC1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Обязательство о возложении ответственности за противопожарную безопасность и безопасную эксплуатацию электроустановок.</w:t>
      </w:r>
    </w:p>
    <w:p w14:paraId="502E71F0" w14:textId="77777777" w:rsidR="00D53DC1" w:rsidRDefault="00D53D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D5EE37" w14:textId="0EEAB0AC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 Правилами эксплуатации электроустановок и Правилами противопожарной безопасности возложить ответственность за безопасную эксплуатацию электроустановок, расположенных в арендуемом Объекте (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Металлоконструкция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4A206848" w14:textId="77D9A530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${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client:fio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_short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}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обязуется соблюдать и довести до сотрудников, имеющих доступ на территорию Объекта, требования содержать и эксплуатировать электроустановки на указанном Объекте в соответствии с требованиями действующих правил и иных нормативно-технических документов, соблюдать требования Правил противопожарной безопасности, установленных на территории размещения Объекта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 xml:space="preserve">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в самом Объекте (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>м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4D63C1" w14:textId="51B47F15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Арендатор ознакомлен с требованиями Арендодателя на предмет запрета присутствия в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Объекте (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>м</w:t>
      </w:r>
      <w:r w:rsidR="0074205D">
        <w:rPr>
          <w:rFonts w:ascii="Times New Roman" w:eastAsia="Times New Roman" w:hAnsi="Times New Roman" w:cs="Times New Roman"/>
          <w:sz w:val="20"/>
          <w:szCs w:val="20"/>
        </w:rPr>
        <w:t>еталлоконструкция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7F591B1D" w14:textId="77777777" w:rsidR="00D53D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баллонов любого назначения и объема (газовые, кислородные и др.)</w:t>
      </w:r>
    </w:p>
    <w:p w14:paraId="0D7F29E1" w14:textId="77777777" w:rsidR="008B30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ГСМ (горюче-смазочных материалов),</w:t>
      </w:r>
    </w:p>
    <w:p w14:paraId="6C408870" w14:textId="77777777" w:rsidR="00D53D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пиротехники,</w:t>
      </w:r>
    </w:p>
    <w:p w14:paraId="02BF341E" w14:textId="77777777" w:rsidR="00D53D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взрывчатых веществ, </w:t>
      </w:r>
    </w:p>
    <w:p w14:paraId="7C3F0716" w14:textId="77777777" w:rsidR="00D53D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легковоспламеняющихся веществ, </w:t>
      </w:r>
    </w:p>
    <w:p w14:paraId="18FFCCEF" w14:textId="77777777" w:rsidR="00D53D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наркотических и психотропных препаратов, </w:t>
      </w:r>
    </w:p>
    <w:p w14:paraId="66E546E9" w14:textId="77777777" w:rsidR="008B30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запрещенных законами РФ веществ и предметов</w:t>
      </w:r>
      <w:r w:rsidR="008B30A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2865B3A2" w14:textId="2948352F" w:rsidR="00D53DC1" w:rsidRPr="008B30AE" w:rsidRDefault="008B30AE" w:rsidP="008B3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пища и пищевые припасы в любом виде, включая негерметичные упаковки и тары, в том числе мешки, картонные коробки, кроме грузов, находящиеся в полностью закрытых герметичных упаковках из пластика или металла, исключающих привлечение насекомых и грызунов</w:t>
      </w:r>
      <w:r w:rsidR="00EB06B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3811A798" w14:textId="48A305AD" w:rsidR="00543259" w:rsidRDefault="00000000" w:rsidP="00543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 w:rsidR="008B30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арендованном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Объекте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запрещено: проживание, временное содержание, передержка, оставление людей и животных.</w:t>
      </w:r>
    </w:p>
    <w:p w14:paraId="1B284478" w14:textId="63376087" w:rsidR="005D1CFC" w:rsidRDefault="005D1CFC" w:rsidP="005D1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Максимальная вместимость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Объекте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массе груза:</w:t>
      </w:r>
    </w:p>
    <w:p w14:paraId="72D77CEB" w14:textId="7ACD8B3F" w:rsidR="005D1CFC" w:rsidRDefault="005D1CFC" w:rsidP="005D1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05 (пять) тонн для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площадью 30 м2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03 (три) тонны для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 w:rsidR="001638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площадью 15 м2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01 (одна) тонна для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 w:rsidR="001638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 м2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500 (пятьсот) килограмм для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м2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100 (сто) килограмм для ячейки.</w:t>
      </w:r>
    </w:p>
    <w:p w14:paraId="4FE02E98" w14:textId="625A44F1" w:rsidR="005D1CFC" w:rsidRDefault="005D1CFC" w:rsidP="005D1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Имущество должно быть равномерно распределено по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 w:rsidR="001638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целью избежания</w:t>
      </w:r>
      <w:r w:rsidR="007263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перекоса,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повреждений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 w:rsidR="001638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просадки грунта, на котором стоит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668545C" w14:textId="2E37451F" w:rsidR="005D1CFC" w:rsidRDefault="005D1CFC" w:rsidP="005D1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превышения массы хранимого имущества для каждого из типоразмеров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требуется письменное уведомление Арендодателя о характере и массе груза, и получение письменного разрешения Арендодателя на превышение массы хранимого груза. В случае превышения массы хранимого груза в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>е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 xml:space="preserve">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Арендодатель имеет право наложить штраф на Арендатора в размере 10 000 (десять тысяч) рублей за порчу имущества и потребовать компенсацию для возмещения ущерба при восстановлении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 также затраты на дезинфекцию, дезинсекцию, дератизацию </w:t>
      </w:r>
      <w:r w:rsidR="007263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территории размещения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B7930C7" w14:textId="0AC76518" w:rsidR="005D1CFC" w:rsidRDefault="005D1CFC" w:rsidP="005D1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Правилами противопожарной безопасности ППР-390 от 25.04.2012 года (раздел 460-462) и Правилами эксплуатации электроустановок, а также нормативных документов по пожарной безопасности, и исходя из специфики данного объекта, ответственность за безопасную эксплуатацию арендуемого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hAnsi="Times New Roman" w:cs="Times New Roman"/>
          <w:sz w:val="20"/>
          <w:szCs w:val="20"/>
        </w:rPr>
        <w:t xml:space="preserve"> возложить на Арендатора.   </w:t>
      </w:r>
    </w:p>
    <w:p w14:paraId="5D8F5626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Выполнять требования пожарной безопасности, а также соблюдать и поддерживать противопожарный режим на Объекте.</w:t>
      </w:r>
    </w:p>
    <w:p w14:paraId="5EE8E79D" w14:textId="58EE9304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Территорию </w:t>
      </w:r>
      <w:r w:rsidR="00AF763D">
        <w:rPr>
          <w:rFonts w:ascii="Times New Roman" w:hAnsi="Times New Roman" w:cs="Times New Roman"/>
          <w:sz w:val="20"/>
          <w:szCs w:val="20"/>
        </w:rPr>
        <w:t xml:space="preserve">размещения </w:t>
      </w:r>
      <w:r>
        <w:rPr>
          <w:rFonts w:ascii="Times New Roman" w:eastAsia="Times New Roman" w:hAnsi="Times New Roman" w:cs="Times New Roman"/>
          <w:sz w:val="20"/>
          <w:szCs w:val="20"/>
        </w:rPr>
        <w:t>Объекта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 xml:space="preserve"> (металлоконструкции)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содержать в чистоте. Отходы (тара, упаковочный материал, коробки, ящики, мусор), следует регулярно собирать на специально отведенной площадке в мусорный 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>бак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на условиях п. 5.5.2 Договора. Сжигание мусора на территории площадки 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Объект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ов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 xml:space="preserve"> (Металлоконструкци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6389F">
        <w:rPr>
          <w:rFonts w:ascii="Times New Roman" w:eastAsia="Times New Roman" w:hAnsi="Times New Roman" w:cs="Times New Roman"/>
          <w:sz w:val="20"/>
          <w:szCs w:val="20"/>
        </w:rPr>
        <w:t>)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прилегающей территории запрещено. </w:t>
      </w:r>
    </w:p>
    <w:p w14:paraId="280A5CE2" w14:textId="77777777" w:rsidR="00D53DC1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Въезды и проходы не загромождать каким-либо оборудованием и предметами.</w:t>
      </w:r>
    </w:p>
    <w:p w14:paraId="309A24B1" w14:textId="57AE34DC" w:rsidR="00D53DC1" w:rsidRDefault="00000000">
      <w:pPr>
        <w:tabs>
          <w:tab w:val="left" w:pos="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В период работы людей в 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>, двери «Входа» не закрывать на замки.</w:t>
      </w:r>
    </w:p>
    <w:p w14:paraId="247E64EE" w14:textId="7CD586AE" w:rsidR="00D53DC1" w:rsidRDefault="00000000">
      <w:pPr>
        <w:tabs>
          <w:tab w:val="right" w:pos="81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Запрещено Курение в 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на территории </w:t>
      </w:r>
      <w:r w:rsidR="00726319">
        <w:rPr>
          <w:rFonts w:ascii="Times New Roman" w:eastAsia="Times New Roman" w:hAnsi="Times New Roman" w:cs="Times New Roman"/>
          <w:sz w:val="20"/>
          <w:szCs w:val="20"/>
        </w:rPr>
        <w:t>размещения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 xml:space="preserve">Объекта (Металлоконструкция) </w:t>
      </w:r>
      <w:r>
        <w:rPr>
          <w:rFonts w:ascii="Times New Roman" w:eastAsia="Times New Roman" w:hAnsi="Times New Roman" w:cs="Times New Roman"/>
          <w:sz w:val="20"/>
          <w:szCs w:val="20"/>
        </w:rPr>
        <w:t>(Постановление Правительства РФ от 17.02.2014 года № 113).</w:t>
      </w:r>
    </w:p>
    <w:p w14:paraId="1FF2D501" w14:textId="269CC4F0" w:rsidR="00D53DC1" w:rsidRDefault="00000000">
      <w:pPr>
        <w:tabs>
          <w:tab w:val="left" w:pos="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Противопожарные системы и первичные средства пожаротушения находятся на территории в исправном рабочем состоянии. Доступ к средствам пожаротушения и плану эвакуации должен оставаться свободным всегда.</w:t>
      </w:r>
    </w:p>
    <w:p w14:paraId="41E25956" w14:textId="77777777" w:rsidR="00D53DC1" w:rsidRDefault="00000000">
      <w:pPr>
        <w:tabs>
          <w:tab w:val="left" w:pos="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Все неисправные приборы немедленно должны быть отключены от электроснабжения, до приведения их в пожаробезопасное состояние.</w:t>
      </w:r>
    </w:p>
    <w:p w14:paraId="238A0725" w14:textId="147C3C3F" w:rsidR="00D53DC1" w:rsidRDefault="00000000">
      <w:pPr>
        <w:tabs>
          <w:tab w:val="left" w:pos="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По окончании пользования 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Объекта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арендаторы должны тщательно осмотреть </w:t>
      </w:r>
      <w:r w:rsidR="009107E9">
        <w:rPr>
          <w:rFonts w:ascii="Times New Roman" w:eastAsia="Times New Roman" w:hAnsi="Times New Roman" w:cs="Times New Roman"/>
          <w:sz w:val="20"/>
          <w:szCs w:val="20"/>
        </w:rPr>
        <w:t>Объект (Металлоконструкция)</w:t>
      </w:r>
      <w:r>
        <w:rPr>
          <w:rFonts w:ascii="Times New Roman" w:eastAsia="Times New Roman" w:hAnsi="Times New Roman" w:cs="Times New Roman"/>
          <w:sz w:val="20"/>
          <w:szCs w:val="20"/>
        </w:rPr>
        <w:t>, закрыть его, обесточив от электроснабжения.</w:t>
      </w:r>
    </w:p>
    <w:p w14:paraId="37535797" w14:textId="77777777" w:rsidR="009107E9" w:rsidRDefault="009107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67C94068" w14:textId="6A9D8063" w:rsidR="00D53DC1" w:rsidRPr="00020E6E" w:rsidRDefault="00000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______________________${</w:t>
      </w:r>
      <w:proofErr w:type="spellStart"/>
      <w:proofErr w:type="gramStart"/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client:fio</w:t>
      </w:r>
      <w:proofErr w:type="gramEnd"/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_short</w:t>
      </w:r>
      <w:proofErr w:type="spellEnd"/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}</w:t>
      </w:r>
    </w:p>
    <w:p w14:paraId="55EF79B1" w14:textId="13541ED7" w:rsidR="00CF3B88" w:rsidRPr="008111BE" w:rsidRDefault="00000000" w:rsidP="009107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EA118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sectPr w:rsidR="00CF3B88" w:rsidRPr="008111BE" w:rsidSect="006C2171">
      <w:footerReference w:type="default" r:id="rId20"/>
      <w:pgSz w:w="11906" w:h="16838"/>
      <w:pgMar w:top="709" w:right="849" w:bottom="567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321D" w14:textId="77777777" w:rsidR="00DB59E2" w:rsidRDefault="00DB59E2">
      <w:pPr>
        <w:spacing w:after="0" w:line="240" w:lineRule="auto"/>
      </w:pPr>
      <w:r>
        <w:separator/>
      </w:r>
    </w:p>
  </w:endnote>
  <w:endnote w:type="continuationSeparator" w:id="0">
    <w:p w14:paraId="1FA870E7" w14:textId="77777777" w:rsidR="00DB59E2" w:rsidRDefault="00DB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F251" w14:textId="77777777" w:rsidR="00D53D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b/>
        <w:color w:val="000000"/>
        <w:sz w:val="24"/>
        <w:szCs w:val="24"/>
      </w:rPr>
    </w:pPr>
    <w:r>
      <w:rPr>
        <w:rFonts w:eastAsia="Calibri"/>
        <w:color w:val="000000"/>
      </w:rPr>
      <w:t xml:space="preserve">                                                                                                    </w:t>
    </w: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EA1183"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  <w:r>
      <w:rPr>
        <w:rFonts w:eastAsia="Calibri"/>
        <w:color w:val="000000"/>
      </w:rPr>
      <w:t xml:space="preserve"> </w:t>
    </w:r>
  </w:p>
  <w:p w14:paraId="72011B02" w14:textId="77777777" w:rsidR="00D53DC1" w:rsidRDefault="00D53D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2AF1" w14:textId="77777777" w:rsidR="00DB59E2" w:rsidRDefault="00DB59E2">
      <w:pPr>
        <w:spacing w:after="0" w:line="240" w:lineRule="auto"/>
      </w:pPr>
      <w:r>
        <w:separator/>
      </w:r>
    </w:p>
  </w:footnote>
  <w:footnote w:type="continuationSeparator" w:id="0">
    <w:p w14:paraId="61E0D94E" w14:textId="77777777" w:rsidR="00DB59E2" w:rsidRDefault="00DB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B8D"/>
    <w:multiLevelType w:val="multilevel"/>
    <w:tmpl w:val="D21AE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4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C1"/>
    <w:rsid w:val="00020E6E"/>
    <w:rsid w:val="00044941"/>
    <w:rsid w:val="00045746"/>
    <w:rsid w:val="00085962"/>
    <w:rsid w:val="00092EB0"/>
    <w:rsid w:val="00097D9F"/>
    <w:rsid w:val="000B141B"/>
    <w:rsid w:val="000B4C4B"/>
    <w:rsid w:val="000C7572"/>
    <w:rsid w:val="0016389F"/>
    <w:rsid w:val="001705CF"/>
    <w:rsid w:val="00197ED1"/>
    <w:rsid w:val="001C13E6"/>
    <w:rsid w:val="001E6B8F"/>
    <w:rsid w:val="001F0F29"/>
    <w:rsid w:val="002421B0"/>
    <w:rsid w:val="002563D4"/>
    <w:rsid w:val="00283249"/>
    <w:rsid w:val="002D06CD"/>
    <w:rsid w:val="002F4200"/>
    <w:rsid w:val="00335D16"/>
    <w:rsid w:val="00341397"/>
    <w:rsid w:val="00355E3F"/>
    <w:rsid w:val="0035694A"/>
    <w:rsid w:val="00377611"/>
    <w:rsid w:val="00384F9B"/>
    <w:rsid w:val="00393435"/>
    <w:rsid w:val="003D41E0"/>
    <w:rsid w:val="003E7EE0"/>
    <w:rsid w:val="00410910"/>
    <w:rsid w:val="00427728"/>
    <w:rsid w:val="00427C5C"/>
    <w:rsid w:val="00434620"/>
    <w:rsid w:val="00470087"/>
    <w:rsid w:val="004A0DC2"/>
    <w:rsid w:val="004A31FF"/>
    <w:rsid w:val="004B047B"/>
    <w:rsid w:val="004B28D9"/>
    <w:rsid w:val="004C402D"/>
    <w:rsid w:val="004E438C"/>
    <w:rsid w:val="005023CB"/>
    <w:rsid w:val="00503567"/>
    <w:rsid w:val="005275DE"/>
    <w:rsid w:val="00543259"/>
    <w:rsid w:val="00562AA7"/>
    <w:rsid w:val="00581649"/>
    <w:rsid w:val="00581867"/>
    <w:rsid w:val="005A083E"/>
    <w:rsid w:val="005C141A"/>
    <w:rsid w:val="005D1CFC"/>
    <w:rsid w:val="005F2CC4"/>
    <w:rsid w:val="0063763B"/>
    <w:rsid w:val="0064793A"/>
    <w:rsid w:val="0066371E"/>
    <w:rsid w:val="006824EE"/>
    <w:rsid w:val="00684C60"/>
    <w:rsid w:val="006B10CD"/>
    <w:rsid w:val="006C2171"/>
    <w:rsid w:val="006D579D"/>
    <w:rsid w:val="006D62A9"/>
    <w:rsid w:val="006E2DD1"/>
    <w:rsid w:val="0070449E"/>
    <w:rsid w:val="00707994"/>
    <w:rsid w:val="007248DF"/>
    <w:rsid w:val="00726319"/>
    <w:rsid w:val="0074205D"/>
    <w:rsid w:val="00761F2B"/>
    <w:rsid w:val="007673CC"/>
    <w:rsid w:val="00806620"/>
    <w:rsid w:val="008111BE"/>
    <w:rsid w:val="00820434"/>
    <w:rsid w:val="0082046A"/>
    <w:rsid w:val="00826CAB"/>
    <w:rsid w:val="00853091"/>
    <w:rsid w:val="00861E10"/>
    <w:rsid w:val="008900C4"/>
    <w:rsid w:val="008B30AE"/>
    <w:rsid w:val="008B542E"/>
    <w:rsid w:val="008D2BB1"/>
    <w:rsid w:val="008F61FF"/>
    <w:rsid w:val="009107E9"/>
    <w:rsid w:val="0092766A"/>
    <w:rsid w:val="009808FE"/>
    <w:rsid w:val="00993F44"/>
    <w:rsid w:val="009A6CD9"/>
    <w:rsid w:val="009B3228"/>
    <w:rsid w:val="009E62C7"/>
    <w:rsid w:val="009F04AF"/>
    <w:rsid w:val="00A024C2"/>
    <w:rsid w:val="00A15DA6"/>
    <w:rsid w:val="00A24A86"/>
    <w:rsid w:val="00A27555"/>
    <w:rsid w:val="00A45645"/>
    <w:rsid w:val="00A762FB"/>
    <w:rsid w:val="00AA5084"/>
    <w:rsid w:val="00AA7419"/>
    <w:rsid w:val="00AC31ED"/>
    <w:rsid w:val="00AC69B7"/>
    <w:rsid w:val="00AF763D"/>
    <w:rsid w:val="00B4119D"/>
    <w:rsid w:val="00B82751"/>
    <w:rsid w:val="00B83EF8"/>
    <w:rsid w:val="00B917D3"/>
    <w:rsid w:val="00BC3026"/>
    <w:rsid w:val="00BD2AC4"/>
    <w:rsid w:val="00C611D8"/>
    <w:rsid w:val="00C7772A"/>
    <w:rsid w:val="00CA071A"/>
    <w:rsid w:val="00CD393E"/>
    <w:rsid w:val="00CE65F1"/>
    <w:rsid w:val="00CF1839"/>
    <w:rsid w:val="00CF3B88"/>
    <w:rsid w:val="00D53DC1"/>
    <w:rsid w:val="00D57179"/>
    <w:rsid w:val="00D660B0"/>
    <w:rsid w:val="00D768FD"/>
    <w:rsid w:val="00D82557"/>
    <w:rsid w:val="00DB178E"/>
    <w:rsid w:val="00DB59E2"/>
    <w:rsid w:val="00E070E1"/>
    <w:rsid w:val="00E31682"/>
    <w:rsid w:val="00E725D6"/>
    <w:rsid w:val="00E83FA3"/>
    <w:rsid w:val="00EA1183"/>
    <w:rsid w:val="00EB06BA"/>
    <w:rsid w:val="00EC3A13"/>
    <w:rsid w:val="00ED090D"/>
    <w:rsid w:val="00F03BF9"/>
    <w:rsid w:val="00F17BED"/>
    <w:rsid w:val="00F719DB"/>
    <w:rsid w:val="00F87203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5A094"/>
  <w15:docId w15:val="{CCE15ADB-F10A-485B-A011-3E48AA19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ind w:left="1211" w:right="28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eastAsiaTheme="minorEastAsia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wmi-callto">
    <w:name w:val="wmi-callto"/>
    <w:basedOn w:val="a0"/>
  </w:style>
  <w:style w:type="character" w:customStyle="1" w:styleId="js-extracted-address">
    <w:name w:val="js-extracted-address"/>
    <w:basedOn w:val="a0"/>
  </w:style>
  <w:style w:type="character" w:customStyle="1" w:styleId="mail-message-map-nobreak">
    <w:name w:val="mail-message-map-nobreak"/>
    <w:basedOn w:val="a0"/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aff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f0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f1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ConsPlusNormal">
    <w:name w:val="ConsPlusNormal"/>
    <w:rsid w:val="00C7772A"/>
    <w:pPr>
      <w:widowControl w:val="0"/>
      <w:autoSpaceDE w:val="0"/>
      <w:autoSpaceDN w:val="0"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9455&amp;dst=100734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9455&amp;dst=100726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skladikoff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adikof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ladikoff.ru/" TargetMode="External"/><Relationship Id="rId10" Type="http://schemas.openxmlformats.org/officeDocument/2006/relationships/hyperlink" Target="https://skladikoff.ru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skladikoff.ru/" TargetMode="External"/><Relationship Id="rId14" Type="http://schemas.openxmlformats.org/officeDocument/2006/relationships/hyperlink" Target="https://login.consultant.ru/link/?req=doc&amp;base=LAW&amp;n=482692&amp;dst=105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ckppMxHG19+luU/a5rB9Ax3JrQ==">AMUW2mUKk8sBYNiESzq/aiYUD2U+WR6iEMiag36e88BcA34Z6CNZXVkYTt4Ys0r4w3hpV01uTUGcYaPb1J6jTw/+eU3sMcOz+tZPdRwXNIENi8yasv1QcomXMTtc3IRDWqebAG3js5h8ip48T0kN5g7iufaXJ4BIzvZnJ4MNyN0wU8tqGZxA5Z7oYshIkhnkrj84jlq+ZWQc5TK5Ct81jKoWu/HsyngpH6K4nbIKVFYlMEh5SMaIpzB+4Y1BrWFD+b9Y6Rpww5sjifesXmiEsit/reWF7rIZao064n8R1brBrQZFN3lQF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6535</Words>
  <Characters>37255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Бандероль</cp:lastModifiedBy>
  <cp:revision>57</cp:revision>
  <dcterms:created xsi:type="dcterms:W3CDTF">2023-01-12T13:17:00Z</dcterms:created>
  <dcterms:modified xsi:type="dcterms:W3CDTF">2026-02-24T13:36:00Z</dcterms:modified>
</cp:coreProperties>
</file>